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13BA1" w14:textId="77777777" w:rsidR="00903279" w:rsidRPr="00EE438E" w:rsidRDefault="00903279" w:rsidP="05AA4A4A">
      <w:pPr>
        <w:pStyle w:val="Heading3"/>
        <w:rPr>
          <w:i/>
          <w:iCs/>
        </w:rPr>
      </w:pPr>
    </w:p>
    <w:p w14:paraId="60113BA2" w14:textId="77777777" w:rsidR="00240230" w:rsidRDefault="00240230" w:rsidP="00240230"/>
    <w:p w14:paraId="60113BA3" w14:textId="77777777" w:rsidR="00240230" w:rsidRDefault="00240230" w:rsidP="00240230"/>
    <w:p w14:paraId="60113BAF" w14:textId="43067AE0" w:rsidR="00240230" w:rsidRDefault="004D4E82" w:rsidP="00240230">
      <w:r>
        <w:rPr>
          <w:noProof/>
        </w:rPr>
        <w:drawing>
          <wp:anchor distT="0" distB="0" distL="114300" distR="114300" simplePos="0" relativeHeight="251658241" behindDoc="0" locked="0" layoutInCell="1" allowOverlap="1" wp14:anchorId="7CFD8194" wp14:editId="5A112486">
            <wp:simplePos x="0" y="0"/>
            <wp:positionH relativeFrom="column">
              <wp:posOffset>52815</wp:posOffset>
            </wp:positionH>
            <wp:positionV relativeFrom="paragraph">
              <wp:posOffset>31280</wp:posOffset>
            </wp:positionV>
            <wp:extent cx="3058511" cy="3058511"/>
            <wp:effectExtent l="0" t="0" r="889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8511" cy="3058511"/>
                    </a:xfrm>
                    <a:prstGeom prst="rect">
                      <a:avLst/>
                    </a:prstGeom>
                    <a:noFill/>
                    <a:ln>
                      <a:noFill/>
                    </a:ln>
                  </pic:spPr>
                </pic:pic>
              </a:graphicData>
            </a:graphic>
          </wp:anchor>
        </w:drawing>
      </w:r>
    </w:p>
    <w:p w14:paraId="60113BB0" w14:textId="77777777" w:rsidR="00C303BA" w:rsidRDefault="00C303BA" w:rsidP="00240230"/>
    <w:p w14:paraId="60113BB1" w14:textId="77777777" w:rsidR="00C303BA" w:rsidRPr="004567B4" w:rsidRDefault="00C303BA" w:rsidP="00240230"/>
    <w:p w14:paraId="69F4CEDE" w14:textId="293D0D48" w:rsidR="001345BB" w:rsidRDefault="001345BB" w:rsidP="4FCB5299"/>
    <w:p w14:paraId="7837B0AD" w14:textId="77777777" w:rsidR="001345BB" w:rsidRDefault="001345BB" w:rsidP="05AA4A4A">
      <w:pPr>
        <w:rPr>
          <w:rFonts w:ascii="Century Gothic" w:eastAsiaTheme="majorEastAsia" w:hAnsi="Century Gothic" w:cstheme="majorBidi"/>
          <w:b/>
          <w:bCs/>
          <w:spacing w:val="-10"/>
          <w:kern w:val="28"/>
          <w:sz w:val="52"/>
          <w:szCs w:val="52"/>
        </w:rPr>
      </w:pPr>
    </w:p>
    <w:p w14:paraId="66E4AA06" w14:textId="77777777" w:rsidR="001345BB" w:rsidRDefault="001345BB" w:rsidP="05AA4A4A">
      <w:pPr>
        <w:rPr>
          <w:rFonts w:ascii="Century Gothic" w:eastAsiaTheme="majorEastAsia" w:hAnsi="Century Gothic" w:cstheme="majorBidi"/>
          <w:b/>
          <w:bCs/>
          <w:spacing w:val="-10"/>
          <w:kern w:val="28"/>
          <w:sz w:val="52"/>
          <w:szCs w:val="52"/>
        </w:rPr>
      </w:pPr>
    </w:p>
    <w:p w14:paraId="60113BBC" w14:textId="4707C33F" w:rsidR="00C303BA" w:rsidRDefault="0001115B" w:rsidP="05AA4A4A">
      <w:pPr>
        <w:rPr>
          <w:rFonts w:ascii="Century Gothic" w:eastAsiaTheme="majorEastAsia" w:hAnsi="Century Gothic" w:cstheme="majorBidi"/>
          <w:b/>
          <w:bCs/>
          <w:spacing w:val="-10"/>
          <w:kern w:val="28"/>
          <w:sz w:val="52"/>
          <w:szCs w:val="52"/>
        </w:rPr>
      </w:pPr>
      <w:r w:rsidRPr="05AA4A4A">
        <w:rPr>
          <w:rFonts w:ascii="Century Gothic" w:eastAsiaTheme="majorEastAsia" w:hAnsi="Century Gothic" w:cstheme="majorBidi"/>
          <w:b/>
          <w:bCs/>
          <w:spacing w:val="-10"/>
          <w:kern w:val="28"/>
          <w:sz w:val="52"/>
          <w:szCs w:val="52"/>
        </w:rPr>
        <w:t>Cent</w:t>
      </w:r>
      <w:r w:rsidR="004567B4" w:rsidRPr="05AA4A4A">
        <w:rPr>
          <w:rFonts w:ascii="Century Gothic" w:eastAsiaTheme="majorEastAsia" w:hAnsi="Century Gothic" w:cstheme="majorBidi"/>
          <w:b/>
          <w:bCs/>
          <w:spacing w:val="-10"/>
          <w:kern w:val="28"/>
          <w:sz w:val="52"/>
          <w:szCs w:val="52"/>
        </w:rPr>
        <w:t>er</w:t>
      </w:r>
      <w:r w:rsidRPr="05AA4A4A">
        <w:rPr>
          <w:rFonts w:ascii="Century Gothic" w:eastAsiaTheme="majorEastAsia" w:hAnsi="Century Gothic" w:cstheme="majorBidi"/>
          <w:b/>
          <w:bCs/>
          <w:spacing w:val="-10"/>
          <w:kern w:val="28"/>
          <w:sz w:val="52"/>
          <w:szCs w:val="52"/>
        </w:rPr>
        <w:t xml:space="preserve"> Director</w:t>
      </w:r>
      <w:r w:rsidR="00445A7B" w:rsidRPr="05AA4A4A">
        <w:rPr>
          <w:rFonts w:ascii="Century Gothic" w:eastAsiaTheme="majorEastAsia" w:hAnsi="Century Gothic" w:cstheme="majorBidi"/>
          <w:b/>
          <w:bCs/>
          <w:spacing w:val="-10"/>
          <w:kern w:val="28"/>
          <w:sz w:val="52"/>
          <w:szCs w:val="52"/>
        </w:rPr>
        <w:t xml:space="preserve"> 202</w:t>
      </w:r>
      <w:r w:rsidR="22ADE5FB" w:rsidRPr="05AA4A4A">
        <w:rPr>
          <w:rFonts w:ascii="Century Gothic" w:eastAsiaTheme="majorEastAsia" w:hAnsi="Century Gothic" w:cstheme="majorBidi"/>
          <w:b/>
          <w:bCs/>
          <w:spacing w:val="-10"/>
          <w:kern w:val="28"/>
          <w:sz w:val="52"/>
          <w:szCs w:val="52"/>
        </w:rPr>
        <w:t>5</w:t>
      </w:r>
    </w:p>
    <w:p w14:paraId="60113BBD" w14:textId="75A7061D" w:rsidR="00983ACF" w:rsidRPr="003950A2" w:rsidRDefault="00445A7B" w:rsidP="05AA4A4A">
      <w:pPr>
        <w:rPr>
          <w:rFonts w:ascii="Century Gothic" w:eastAsiaTheme="majorEastAsia" w:hAnsi="Century Gothic" w:cstheme="majorBidi"/>
          <w:b/>
          <w:bCs/>
          <w:spacing w:val="-10"/>
          <w:kern w:val="28"/>
          <w:sz w:val="52"/>
          <w:szCs w:val="52"/>
        </w:rPr>
      </w:pPr>
      <w:r w:rsidRPr="05AA4A4A">
        <w:rPr>
          <w:rFonts w:ascii="Century Gothic" w:eastAsiaTheme="majorEastAsia" w:hAnsi="Century Gothic" w:cstheme="majorBidi"/>
          <w:b/>
          <w:bCs/>
          <w:spacing w:val="-10"/>
          <w:kern w:val="28"/>
          <w:sz w:val="52"/>
          <w:szCs w:val="52"/>
        </w:rPr>
        <w:t>(</w:t>
      </w:r>
      <w:r w:rsidR="500DB0D8" w:rsidRPr="05AA4A4A">
        <w:rPr>
          <w:rFonts w:ascii="Century Gothic" w:eastAsiaTheme="majorEastAsia" w:hAnsi="Century Gothic" w:cstheme="majorBidi"/>
          <w:b/>
          <w:bCs/>
          <w:spacing w:val="-10"/>
          <w:kern w:val="28"/>
          <w:sz w:val="52"/>
          <w:szCs w:val="52"/>
        </w:rPr>
        <w:t xml:space="preserve">Boston </w:t>
      </w:r>
      <w:r w:rsidR="0064067D" w:rsidRPr="05AA4A4A">
        <w:rPr>
          <w:rFonts w:ascii="Century Gothic" w:eastAsiaTheme="majorEastAsia" w:hAnsi="Century Gothic" w:cstheme="majorBidi"/>
          <w:b/>
          <w:bCs/>
          <w:spacing w:val="-10"/>
          <w:kern w:val="28"/>
          <w:sz w:val="52"/>
          <w:szCs w:val="52"/>
        </w:rPr>
        <w:t>Residentia</w:t>
      </w:r>
      <w:r w:rsidR="001345BB" w:rsidRPr="05AA4A4A">
        <w:rPr>
          <w:rFonts w:ascii="Century Gothic" w:eastAsiaTheme="majorEastAsia" w:hAnsi="Century Gothic" w:cstheme="majorBidi"/>
          <w:b/>
          <w:bCs/>
          <w:spacing w:val="-10"/>
          <w:kern w:val="28"/>
          <w:sz w:val="52"/>
          <w:szCs w:val="52"/>
        </w:rPr>
        <w:t>l</w:t>
      </w:r>
      <w:r w:rsidRPr="05AA4A4A">
        <w:rPr>
          <w:rFonts w:ascii="Century Gothic" w:eastAsiaTheme="majorEastAsia" w:hAnsi="Century Gothic" w:cstheme="majorBidi"/>
          <w:b/>
          <w:bCs/>
          <w:spacing w:val="-10"/>
          <w:kern w:val="28"/>
          <w:sz w:val="52"/>
          <w:szCs w:val="52"/>
        </w:rPr>
        <w:t>)</w:t>
      </w:r>
    </w:p>
    <w:p w14:paraId="60113BBE" w14:textId="3C070DF6" w:rsidR="00C303BA" w:rsidRPr="00BE0AD0" w:rsidRDefault="00C303BA" w:rsidP="05AA4A4A">
      <w:pPr>
        <w:rPr>
          <w:rFonts w:ascii="Century Gothic" w:eastAsiaTheme="majorEastAsia" w:hAnsi="Century Gothic" w:cstheme="majorBidi"/>
          <w:b/>
          <w:bCs/>
          <w:spacing w:val="-10"/>
          <w:kern w:val="28"/>
          <w:sz w:val="52"/>
          <w:szCs w:val="52"/>
        </w:rPr>
      </w:pPr>
      <w:r w:rsidRPr="05AA4A4A">
        <w:rPr>
          <w:rFonts w:ascii="Century Gothic" w:eastAsiaTheme="majorEastAsia" w:hAnsi="Century Gothic" w:cstheme="majorBidi"/>
          <w:b/>
          <w:bCs/>
          <w:spacing w:val="-10"/>
          <w:kern w:val="28"/>
          <w:sz w:val="52"/>
          <w:szCs w:val="52"/>
        </w:rPr>
        <w:t>JOB DESCRIPTION</w:t>
      </w:r>
      <w:r w:rsidR="001345BB" w:rsidRPr="05AA4A4A">
        <w:rPr>
          <w:rFonts w:ascii="Century Gothic" w:eastAsiaTheme="majorEastAsia" w:hAnsi="Century Gothic" w:cstheme="majorBidi"/>
          <w:b/>
          <w:bCs/>
          <w:spacing w:val="-10"/>
          <w:kern w:val="28"/>
          <w:sz w:val="52"/>
          <w:szCs w:val="52"/>
        </w:rPr>
        <w:t xml:space="preserve"> </w:t>
      </w:r>
    </w:p>
    <w:p w14:paraId="60113BBF" w14:textId="77777777" w:rsidR="00240230" w:rsidRPr="009D3B9E" w:rsidRDefault="00C303BA" w:rsidP="00240230">
      <w:pPr>
        <w:rPr>
          <w:sz w:val="56"/>
          <w:szCs w:val="56"/>
        </w:rPr>
      </w:pPr>
      <w:r>
        <w:rPr>
          <w:noProof/>
          <w:lang w:eastAsia="en-GB"/>
        </w:rPr>
        <mc:AlternateContent>
          <mc:Choice Requires="wps">
            <w:drawing>
              <wp:anchor distT="0" distB="0" distL="114300" distR="114300" simplePos="0" relativeHeight="251658240" behindDoc="0" locked="0" layoutInCell="1" allowOverlap="1" wp14:anchorId="60113C27" wp14:editId="19B6A7D4">
                <wp:simplePos x="0" y="0"/>
                <wp:positionH relativeFrom="margin">
                  <wp:posOffset>1693</wp:posOffset>
                </wp:positionH>
                <wp:positionV relativeFrom="paragraph">
                  <wp:posOffset>62865</wp:posOffset>
                </wp:positionV>
                <wp:extent cx="5715000" cy="45719"/>
                <wp:effectExtent l="0" t="0" r="19050" b="12065"/>
                <wp:wrapNone/>
                <wp:docPr id="4" name="Rectangle 4"/>
                <wp:cNvGraphicFramePr/>
                <a:graphic xmlns:a="http://schemas.openxmlformats.org/drawingml/2006/main">
                  <a:graphicData uri="http://schemas.microsoft.com/office/word/2010/wordprocessingShape">
                    <wps:wsp>
                      <wps:cNvSpPr/>
                      <wps:spPr>
                        <a:xfrm>
                          <a:off x="0" y="0"/>
                          <a:ext cx="5715000" cy="45719"/>
                        </a:xfrm>
                        <a:prstGeom prst="rect">
                          <a:avLst/>
                        </a:prstGeom>
                        <a:solidFill>
                          <a:srgbClr val="0D5297"/>
                        </a:solidFill>
                        <a:ln>
                          <a:solidFill>
                            <a:srgbClr val="0D52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79FA46F">
              <v:rect id="Rectangle 4" style="position:absolute;margin-left:.15pt;margin-top:4.95pt;width:450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d5297" strokecolor="#0d5297" strokeweight="2pt" w14:anchorId="20B8C6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">
                <w10:wrap anchorx="margin"/>
              </v:rect>
            </w:pict>
          </mc:Fallback>
        </mc:AlternateContent>
      </w:r>
    </w:p>
    <w:p w14:paraId="60113BC0" w14:textId="77777777" w:rsidR="00240230" w:rsidRDefault="00240230" w:rsidP="00240230"/>
    <w:p w14:paraId="60113BC1" w14:textId="77777777" w:rsidR="00240230" w:rsidRDefault="00240230" w:rsidP="00240230"/>
    <w:p w14:paraId="60113BC2" w14:textId="77777777" w:rsidR="00240230" w:rsidRDefault="00240230" w:rsidP="00240230"/>
    <w:p w14:paraId="60113BC3" w14:textId="77777777" w:rsidR="00240230" w:rsidRDefault="00240230" w:rsidP="00240230"/>
    <w:p w14:paraId="60113BC4" w14:textId="77777777" w:rsidR="00240230" w:rsidRDefault="00240230" w:rsidP="00240230"/>
    <w:p w14:paraId="60113BC5" w14:textId="77777777" w:rsidR="00240230" w:rsidRDefault="00240230" w:rsidP="00240230"/>
    <w:p w14:paraId="60113BC6" w14:textId="77777777" w:rsidR="00240230" w:rsidRDefault="00240230" w:rsidP="00240230"/>
    <w:p w14:paraId="60113BC7" w14:textId="77777777" w:rsidR="00240230" w:rsidRDefault="00240230" w:rsidP="00240230"/>
    <w:p w14:paraId="60113BC8" w14:textId="77777777" w:rsidR="00240230" w:rsidRDefault="00240230" w:rsidP="00240230"/>
    <w:p w14:paraId="60113BC9" w14:textId="77777777" w:rsidR="003950A2" w:rsidRDefault="003950A2" w:rsidP="05AA4A4A">
      <w:pPr>
        <w:pStyle w:val="Heading3"/>
        <w:rPr>
          <w:rFonts w:asciiTheme="minorHAnsi" w:eastAsiaTheme="minorEastAsia" w:hAnsiTheme="minorHAnsi" w:cstheme="minorBidi"/>
          <w:color w:val="575756"/>
          <w:sz w:val="22"/>
          <w:szCs w:val="22"/>
        </w:rPr>
      </w:pPr>
    </w:p>
    <w:p w14:paraId="60113BCA" w14:textId="77777777" w:rsidR="00FA2232" w:rsidRDefault="00FA2232" w:rsidP="05AA4A4A">
      <w:pPr>
        <w:spacing w:after="200"/>
        <w:rPr>
          <w:rFonts w:ascii="Century Gothic" w:eastAsiaTheme="majorEastAsia" w:hAnsi="Century Gothic" w:cstheme="majorBidi"/>
          <w:color w:val="0D5297"/>
          <w:sz w:val="28"/>
          <w:szCs w:val="28"/>
        </w:rPr>
      </w:pPr>
      <w:r w:rsidRPr="05AA4A4A">
        <w:rPr>
          <w:color w:val="0D5297"/>
        </w:rPr>
        <w:br w:type="page"/>
      </w:r>
    </w:p>
    <w:p w14:paraId="60113BCB" w14:textId="77777777" w:rsidR="00444BA0" w:rsidRPr="00445A7B" w:rsidRDefault="002059C4" w:rsidP="05AA4A4A">
      <w:pPr>
        <w:pStyle w:val="Heading3"/>
        <w:rPr>
          <w:color w:val="0D5297"/>
        </w:rPr>
      </w:pPr>
      <w:r w:rsidRPr="05AA4A4A">
        <w:rPr>
          <w:color w:val="0D5297"/>
        </w:rPr>
        <w:lastRenderedPageBreak/>
        <w:t xml:space="preserve">ABOUT </w:t>
      </w:r>
      <w:r w:rsidR="003950A2" w:rsidRPr="05AA4A4A">
        <w:rPr>
          <w:color w:val="0D5297"/>
        </w:rPr>
        <w:t>STAFFORD HOUSE</w:t>
      </w:r>
    </w:p>
    <w:p w14:paraId="730E50FA" w14:textId="4FB51D04" w:rsidR="00445A7B" w:rsidRPr="000D2051" w:rsidRDefault="00445A7B" w:rsidP="05AA4A4A">
      <w:pPr>
        <w:pStyle w:val="paragraph"/>
        <w:spacing w:beforeAutospacing="0" w:afterAutospacing="0"/>
        <w:jc w:val="both"/>
        <w:textAlignment w:val="baseline"/>
        <w:rPr>
          <w:rFonts w:ascii="Segoe UI" w:hAnsi="Segoe UI" w:cs="Segoe UI"/>
          <w:color w:val="404040" w:themeColor="text1" w:themeTint="BF"/>
          <w:sz w:val="16"/>
          <w:szCs w:val="16"/>
        </w:rPr>
      </w:pPr>
      <w:r w:rsidRPr="05AA4A4A">
        <w:rPr>
          <w:rStyle w:val="normaltextrun"/>
          <w:color w:val="404040" w:themeColor="text1" w:themeTint="BF"/>
          <w:sz w:val="20"/>
          <w:szCs w:val="20"/>
        </w:rPr>
        <w:t xml:space="preserve">Stafford House has over 70 years’ experience in providing international students with great English language study experiences in the UK. Our mission is to educate, inspire and help our students enjoy our locations, empowering them with confidence to </w:t>
      </w:r>
      <w:r w:rsidR="027545ED" w:rsidRPr="05AA4A4A">
        <w:rPr>
          <w:rStyle w:val="normaltextrun"/>
          <w:color w:val="404040" w:themeColor="text1" w:themeTint="BF"/>
          <w:sz w:val="20"/>
          <w:szCs w:val="20"/>
        </w:rPr>
        <w:t>realize</w:t>
      </w:r>
      <w:r w:rsidRPr="05AA4A4A">
        <w:rPr>
          <w:rStyle w:val="normaltextrun"/>
          <w:color w:val="404040" w:themeColor="text1" w:themeTint="BF"/>
          <w:sz w:val="20"/>
          <w:szCs w:val="20"/>
        </w:rPr>
        <w:t xml:space="preserve"> their personal potential. Stafford House comprises 2 brands, Stafford House International and Stafford House Study Holidays.</w:t>
      </w:r>
      <w:r w:rsidRPr="05AA4A4A">
        <w:rPr>
          <w:rStyle w:val="eop"/>
          <w:color w:val="404040" w:themeColor="text1" w:themeTint="BF"/>
          <w:sz w:val="20"/>
          <w:szCs w:val="20"/>
        </w:rPr>
        <w:t> </w:t>
      </w:r>
    </w:p>
    <w:p w14:paraId="07458441" w14:textId="77777777" w:rsidR="00445A7B" w:rsidRPr="000D2051" w:rsidRDefault="00445A7B" w:rsidP="05AA4A4A">
      <w:pPr>
        <w:pStyle w:val="paragraph"/>
        <w:spacing w:beforeAutospacing="0" w:afterAutospacing="0"/>
        <w:jc w:val="both"/>
        <w:textAlignment w:val="baseline"/>
        <w:rPr>
          <w:rFonts w:ascii="Segoe UI" w:hAnsi="Segoe UI" w:cs="Segoe UI"/>
          <w:color w:val="404040" w:themeColor="text1" w:themeTint="BF"/>
          <w:sz w:val="16"/>
          <w:szCs w:val="16"/>
        </w:rPr>
      </w:pPr>
      <w:r w:rsidRPr="05AA4A4A">
        <w:rPr>
          <w:rStyle w:val="normaltextrun"/>
          <w:color w:val="404040" w:themeColor="text1" w:themeTint="BF"/>
        </w:rPr>
        <w:t> </w:t>
      </w:r>
      <w:r w:rsidRPr="05AA4A4A">
        <w:rPr>
          <w:rStyle w:val="eop"/>
          <w:color w:val="404040" w:themeColor="text1" w:themeTint="BF"/>
        </w:rPr>
        <w:t> </w:t>
      </w:r>
    </w:p>
    <w:p w14:paraId="10EF67CA" w14:textId="0BEB95AD" w:rsidR="00445A7B" w:rsidRPr="000D2051" w:rsidRDefault="00445A7B" w:rsidP="2E3DD39E">
      <w:pPr>
        <w:pStyle w:val="paragraph"/>
        <w:spacing w:beforeAutospacing="0" w:afterAutospacing="0"/>
        <w:jc w:val="both"/>
        <w:textAlignment w:val="baseline"/>
        <w:rPr>
          <w:rStyle w:val="eop"/>
          <w:color w:val="404040" w:themeColor="text1" w:themeTint="BF"/>
          <w:sz w:val="20"/>
          <w:szCs w:val="20"/>
        </w:rPr>
      </w:pPr>
      <w:r w:rsidRPr="2E3DD39E">
        <w:rPr>
          <w:rStyle w:val="normaltextrun"/>
          <w:color w:val="404040" w:themeColor="text1" w:themeTint="BF"/>
          <w:sz w:val="20"/>
          <w:szCs w:val="20"/>
        </w:rPr>
        <w:t xml:space="preserve">Stafford House Study Holidays offers study experiences in the summer in a variety of locations, including our CATS Global Schools locations globally and partner summer venues at prestigious boarding schools and universities. We also offer a variety of non-ELT summer </w:t>
      </w:r>
      <w:r w:rsidR="5D82E14B" w:rsidRPr="2E3DD39E">
        <w:rPr>
          <w:rStyle w:val="normaltextrun"/>
          <w:color w:val="404040" w:themeColor="text1" w:themeTint="BF"/>
          <w:sz w:val="20"/>
          <w:szCs w:val="20"/>
        </w:rPr>
        <w:t>program</w:t>
      </w:r>
      <w:r w:rsidRPr="2E3DD39E">
        <w:rPr>
          <w:rStyle w:val="normaltextrun"/>
          <w:color w:val="404040" w:themeColor="text1" w:themeTint="BF"/>
          <w:sz w:val="20"/>
          <w:szCs w:val="20"/>
        </w:rPr>
        <w:t>s studying Arts, Sciences and Business.</w:t>
      </w:r>
      <w:r w:rsidR="0D288189" w:rsidRPr="2E3DD39E">
        <w:rPr>
          <w:rStyle w:val="normaltextrun"/>
          <w:color w:val="404040" w:themeColor="text1" w:themeTint="BF"/>
          <w:sz w:val="20"/>
          <w:szCs w:val="20"/>
        </w:rPr>
        <w:t xml:space="preserve"> We are especially proud of our partnership with CATS Academy Boston.</w:t>
      </w:r>
      <w:r w:rsidRPr="2E3DD39E">
        <w:rPr>
          <w:rStyle w:val="normaltextrun"/>
          <w:color w:val="404040" w:themeColor="text1" w:themeTint="BF"/>
          <w:sz w:val="20"/>
          <w:szCs w:val="20"/>
        </w:rPr>
        <w:t> </w:t>
      </w:r>
      <w:r w:rsidR="485A56A7" w:rsidRPr="2E3DD39E">
        <w:rPr>
          <w:rStyle w:val="normaltextrun"/>
          <w:color w:val="404040" w:themeColor="text1" w:themeTint="BF"/>
          <w:sz w:val="20"/>
          <w:szCs w:val="20"/>
        </w:rPr>
        <w:t>Stafford House Study Holidays is run and operated by CATS Academy Boston in Massachusetts.</w:t>
      </w:r>
    </w:p>
    <w:p w14:paraId="4B6D705F" w14:textId="77777777" w:rsidR="00445A7B" w:rsidRPr="000D2051" w:rsidRDefault="00445A7B" w:rsidP="05AA4A4A">
      <w:pPr>
        <w:pStyle w:val="paragraph"/>
        <w:spacing w:beforeAutospacing="0" w:afterAutospacing="0"/>
        <w:jc w:val="both"/>
        <w:textAlignment w:val="baseline"/>
        <w:rPr>
          <w:rFonts w:ascii="Segoe UI" w:hAnsi="Segoe UI" w:cs="Segoe UI"/>
          <w:color w:val="404040" w:themeColor="text1" w:themeTint="BF"/>
          <w:sz w:val="16"/>
          <w:szCs w:val="16"/>
        </w:rPr>
      </w:pPr>
      <w:r w:rsidRPr="05AA4A4A">
        <w:rPr>
          <w:rStyle w:val="eop"/>
          <w:color w:val="404040" w:themeColor="text1" w:themeTint="BF"/>
          <w:sz w:val="20"/>
          <w:szCs w:val="20"/>
        </w:rPr>
        <w:t> </w:t>
      </w:r>
    </w:p>
    <w:p w14:paraId="407CCAFF" w14:textId="24772CB8" w:rsidR="00445A7B" w:rsidRPr="000D2051" w:rsidRDefault="00445A7B" w:rsidP="2E3DD39E">
      <w:pPr>
        <w:pStyle w:val="paragraph"/>
        <w:spacing w:beforeAutospacing="0" w:afterAutospacing="0"/>
        <w:jc w:val="both"/>
        <w:textAlignment w:val="baseline"/>
        <w:rPr>
          <w:rFonts w:ascii="Segoe UI" w:hAnsi="Segoe UI" w:cs="Segoe UI"/>
          <w:color w:val="404040" w:themeColor="text1" w:themeTint="BF"/>
          <w:sz w:val="16"/>
          <w:szCs w:val="16"/>
        </w:rPr>
      </w:pPr>
      <w:r w:rsidRPr="2E3DD39E">
        <w:rPr>
          <w:rStyle w:val="normaltextrun"/>
          <w:color w:val="404040" w:themeColor="text1" w:themeTint="BF"/>
          <w:sz w:val="20"/>
          <w:szCs w:val="20"/>
        </w:rPr>
        <w:t xml:space="preserve">Stafford House International has 3 year-round locations in Cambridge, Canterbury, and London. These </w:t>
      </w:r>
      <w:proofErr w:type="gramStart"/>
      <w:r w:rsidRPr="2E3DD39E">
        <w:rPr>
          <w:rStyle w:val="normaltextrun"/>
          <w:color w:val="404040" w:themeColor="text1" w:themeTint="BF"/>
          <w:sz w:val="20"/>
          <w:szCs w:val="20"/>
        </w:rPr>
        <w:t>schools</w:t>
      </w:r>
      <w:proofErr w:type="gramEnd"/>
      <w:r w:rsidRPr="2E3DD39E">
        <w:rPr>
          <w:rStyle w:val="normaltextrun"/>
          <w:color w:val="404040" w:themeColor="text1" w:themeTint="BF"/>
          <w:sz w:val="20"/>
          <w:szCs w:val="20"/>
        </w:rPr>
        <w:t xml:space="preserve"> benefit from being co-located with other schools in CATS Global Schools allowing us to deliver a high-quality service to students and staff. We deliver our signature Professional Certificate courses and Business English </w:t>
      </w:r>
      <w:r w:rsidR="5D82E14B" w:rsidRPr="2E3DD39E">
        <w:rPr>
          <w:rStyle w:val="normaltextrun"/>
          <w:color w:val="404040" w:themeColor="text1" w:themeTint="BF"/>
          <w:sz w:val="20"/>
          <w:szCs w:val="20"/>
        </w:rPr>
        <w:t>program</w:t>
      </w:r>
      <w:r w:rsidRPr="2E3DD39E">
        <w:rPr>
          <w:rStyle w:val="normaltextrun"/>
          <w:color w:val="404040" w:themeColor="text1" w:themeTint="BF"/>
          <w:sz w:val="20"/>
          <w:szCs w:val="20"/>
        </w:rPr>
        <w:t xml:space="preserve">s in London and IELTS preparation in all three locations and our General English </w:t>
      </w:r>
      <w:r w:rsidR="5D82E14B" w:rsidRPr="2E3DD39E">
        <w:rPr>
          <w:rStyle w:val="normaltextrun"/>
          <w:color w:val="404040" w:themeColor="text1" w:themeTint="BF"/>
          <w:sz w:val="20"/>
          <w:szCs w:val="20"/>
        </w:rPr>
        <w:t>program</w:t>
      </w:r>
      <w:r w:rsidRPr="2E3DD39E">
        <w:rPr>
          <w:rStyle w:val="normaltextrun"/>
          <w:color w:val="404040" w:themeColor="text1" w:themeTint="BF"/>
          <w:sz w:val="20"/>
          <w:szCs w:val="20"/>
        </w:rPr>
        <w:t xml:space="preserve"> is enhanced by our module courses in the afternoons in all three locations. All three schools deliver </w:t>
      </w:r>
      <w:r w:rsidR="5D82E14B" w:rsidRPr="2E3DD39E">
        <w:rPr>
          <w:rStyle w:val="normaltextrun"/>
          <w:color w:val="404040" w:themeColor="text1" w:themeTint="BF"/>
          <w:sz w:val="20"/>
          <w:szCs w:val="20"/>
        </w:rPr>
        <w:t>program</w:t>
      </w:r>
      <w:r w:rsidRPr="2E3DD39E">
        <w:rPr>
          <w:rStyle w:val="normaltextrun"/>
          <w:color w:val="404040" w:themeColor="text1" w:themeTint="BF"/>
          <w:sz w:val="20"/>
          <w:szCs w:val="20"/>
        </w:rPr>
        <w:t>s from groups booked through Study Holidays throughout the year.</w:t>
      </w:r>
      <w:r w:rsidRPr="2E3DD39E">
        <w:rPr>
          <w:rStyle w:val="eop"/>
          <w:color w:val="404040" w:themeColor="text1" w:themeTint="BF"/>
          <w:sz w:val="20"/>
          <w:szCs w:val="20"/>
        </w:rPr>
        <w:t> </w:t>
      </w:r>
    </w:p>
    <w:p w14:paraId="0E84745A" w14:textId="77777777" w:rsidR="00445A7B" w:rsidRPr="000D2051" w:rsidRDefault="00445A7B" w:rsidP="00445A7B">
      <w:pPr>
        <w:rPr>
          <w:rFonts w:ascii="Calibri" w:hAnsi="Calibri" w:cs="Calibri"/>
          <w:color w:val="404040" w:themeColor="text1" w:themeTint="BF"/>
          <w:sz w:val="20"/>
          <w:szCs w:val="20"/>
        </w:rPr>
      </w:pPr>
    </w:p>
    <w:p w14:paraId="0A7060C3" w14:textId="77777777" w:rsidR="00445A7B" w:rsidRPr="000D2051" w:rsidRDefault="00445A7B" w:rsidP="05AA4A4A">
      <w:pPr>
        <w:pStyle w:val="paragraph"/>
        <w:spacing w:beforeAutospacing="0" w:afterAutospacing="0"/>
        <w:jc w:val="both"/>
        <w:textAlignment w:val="baseline"/>
        <w:rPr>
          <w:color w:val="404040" w:themeColor="text1" w:themeTint="BF"/>
          <w:sz w:val="20"/>
          <w:szCs w:val="20"/>
        </w:rPr>
      </w:pPr>
      <w:r w:rsidRPr="05AA4A4A">
        <w:rPr>
          <w:color w:val="404040" w:themeColor="text1" w:themeTint="BF"/>
          <w:sz w:val="20"/>
          <w:szCs w:val="20"/>
        </w:rPr>
        <w:t>We offer a true experience for our students, and it takes dedicated and special employees to help deliver that. Our ‘Lions’ are part of the Stafford House family from the start as we quickly integrate people into the team and look to build individuals skills to allow them to truly excel in their role and push on to greater things. Once a lion, always a lion!</w:t>
      </w:r>
    </w:p>
    <w:p w14:paraId="60113BCD" w14:textId="77777777" w:rsidR="00903279" w:rsidRPr="007B25F7" w:rsidRDefault="00903279" w:rsidP="05AA4A4A">
      <w:pPr>
        <w:rPr>
          <w:sz w:val="20"/>
          <w:szCs w:val="20"/>
        </w:rPr>
      </w:pPr>
    </w:p>
    <w:p w14:paraId="60113BCE" w14:textId="38FCDFC5" w:rsidR="00903279" w:rsidRPr="00445A7B" w:rsidRDefault="0001115B" w:rsidP="05AA4A4A">
      <w:pPr>
        <w:rPr>
          <w:rFonts w:ascii="Century Gothic" w:eastAsiaTheme="majorEastAsia" w:hAnsi="Century Gothic" w:cstheme="majorBidi"/>
          <w:color w:val="0D5297"/>
          <w:sz w:val="28"/>
          <w:szCs w:val="28"/>
        </w:rPr>
      </w:pPr>
      <w:r w:rsidRPr="05AA4A4A">
        <w:rPr>
          <w:rFonts w:ascii="Century Gothic" w:eastAsiaTheme="majorEastAsia" w:hAnsi="Century Gothic" w:cstheme="majorBidi"/>
          <w:color w:val="0D5297"/>
          <w:sz w:val="28"/>
          <w:szCs w:val="28"/>
        </w:rPr>
        <w:t>Cent</w:t>
      </w:r>
      <w:r w:rsidR="00AF6257" w:rsidRPr="05AA4A4A">
        <w:rPr>
          <w:rFonts w:ascii="Century Gothic" w:eastAsiaTheme="majorEastAsia" w:hAnsi="Century Gothic" w:cstheme="majorBidi"/>
          <w:color w:val="0D5297"/>
          <w:sz w:val="28"/>
          <w:szCs w:val="28"/>
        </w:rPr>
        <w:t>er</w:t>
      </w:r>
      <w:r w:rsidRPr="05AA4A4A">
        <w:rPr>
          <w:rFonts w:ascii="Century Gothic" w:eastAsiaTheme="majorEastAsia" w:hAnsi="Century Gothic" w:cstheme="majorBidi"/>
          <w:color w:val="0D5297"/>
          <w:sz w:val="28"/>
          <w:szCs w:val="28"/>
        </w:rPr>
        <w:t xml:space="preserve"> Director</w:t>
      </w:r>
    </w:p>
    <w:p w14:paraId="60113BCF" w14:textId="45C31790" w:rsidR="0001115B" w:rsidRPr="00445A7B" w:rsidRDefault="0001115B" w:rsidP="05AA4A4A">
      <w:pPr>
        <w:numPr>
          <w:ilvl w:val="0"/>
          <w:numId w:val="42"/>
        </w:numPr>
        <w:rPr>
          <w:rFonts w:ascii="Calibri" w:hAnsi="Calibri" w:cs="Tahoma"/>
          <w:color w:val="auto"/>
          <w:sz w:val="20"/>
          <w:szCs w:val="20"/>
        </w:rPr>
      </w:pPr>
      <w:r w:rsidRPr="2E3DD39E">
        <w:rPr>
          <w:rFonts w:ascii="Calibri" w:hAnsi="Calibri" w:cs="Tahoma"/>
          <w:sz w:val="20"/>
          <w:szCs w:val="20"/>
        </w:rPr>
        <w:t>Overall management of the cent</w:t>
      </w:r>
      <w:r w:rsidR="00AF6257" w:rsidRPr="2E3DD39E">
        <w:rPr>
          <w:rFonts w:ascii="Calibri" w:hAnsi="Calibri" w:cs="Tahoma"/>
          <w:sz w:val="20"/>
          <w:szCs w:val="20"/>
        </w:rPr>
        <w:t>er</w:t>
      </w:r>
      <w:r w:rsidRPr="2E3DD39E">
        <w:rPr>
          <w:rFonts w:ascii="Calibri" w:hAnsi="Calibri" w:cs="Tahoma"/>
          <w:sz w:val="20"/>
          <w:szCs w:val="20"/>
        </w:rPr>
        <w:t xml:space="preserve"> to ensure the smooth running of a high-quality </w:t>
      </w:r>
      <w:r w:rsidR="5D82E14B" w:rsidRPr="2E3DD39E">
        <w:rPr>
          <w:rFonts w:ascii="Calibri" w:hAnsi="Calibri" w:cs="Tahoma"/>
          <w:sz w:val="20"/>
          <w:szCs w:val="20"/>
        </w:rPr>
        <w:t>program</w:t>
      </w:r>
      <w:r w:rsidRPr="2E3DD39E">
        <w:rPr>
          <w:rFonts w:ascii="Calibri" w:hAnsi="Calibri" w:cs="Tahoma"/>
          <w:sz w:val="20"/>
          <w:szCs w:val="20"/>
        </w:rPr>
        <w:t xml:space="preserve"> is delivered, following our guidelines closely,</w:t>
      </w:r>
      <w:r w:rsidRPr="2E3DD39E">
        <w:rPr>
          <w:sz w:val="20"/>
          <w:szCs w:val="20"/>
        </w:rPr>
        <w:t xml:space="preserve"> establishing procedures and solving problems quickly and </w:t>
      </w:r>
      <w:r w:rsidR="00445A7B" w:rsidRPr="2E3DD39E">
        <w:rPr>
          <w:sz w:val="20"/>
          <w:szCs w:val="20"/>
        </w:rPr>
        <w:t>efficiently.</w:t>
      </w:r>
    </w:p>
    <w:p w14:paraId="60113BD0" w14:textId="14372724" w:rsidR="0001115B" w:rsidRPr="00445A7B" w:rsidRDefault="0001115B" w:rsidP="0001115B">
      <w:pPr>
        <w:numPr>
          <w:ilvl w:val="0"/>
          <w:numId w:val="42"/>
        </w:numPr>
        <w:rPr>
          <w:rFonts w:ascii="Calibri" w:hAnsi="Calibri" w:cs="Tahoma"/>
          <w:sz w:val="20"/>
          <w:szCs w:val="20"/>
        </w:rPr>
      </w:pPr>
      <w:r w:rsidRPr="2E3DD39E">
        <w:rPr>
          <w:rFonts w:ascii="Calibri" w:hAnsi="Calibri" w:cs="Tahoma"/>
          <w:sz w:val="20"/>
          <w:szCs w:val="20"/>
        </w:rPr>
        <w:t xml:space="preserve">Monitoring of all aspects of the </w:t>
      </w:r>
      <w:r w:rsidR="5D82E14B" w:rsidRPr="2E3DD39E">
        <w:rPr>
          <w:rFonts w:ascii="Calibri" w:hAnsi="Calibri" w:cs="Tahoma"/>
          <w:sz w:val="20"/>
          <w:szCs w:val="20"/>
        </w:rPr>
        <w:t>program</w:t>
      </w:r>
    </w:p>
    <w:p w14:paraId="60113BD1" w14:textId="7A42E6D1" w:rsidR="0001115B" w:rsidRPr="00445A7B" w:rsidRDefault="0001115B" w:rsidP="0001115B">
      <w:pPr>
        <w:numPr>
          <w:ilvl w:val="0"/>
          <w:numId w:val="42"/>
        </w:numPr>
        <w:rPr>
          <w:rFonts w:ascii="Calibri" w:hAnsi="Calibri" w:cs="Tahoma"/>
          <w:sz w:val="20"/>
          <w:szCs w:val="20"/>
        </w:rPr>
      </w:pPr>
      <w:r w:rsidRPr="2E3DD39E">
        <w:rPr>
          <w:rFonts w:ascii="Calibri" w:hAnsi="Calibri" w:cs="Tahoma"/>
          <w:sz w:val="20"/>
          <w:szCs w:val="20"/>
        </w:rPr>
        <w:t xml:space="preserve">Coordination of the academic and activities </w:t>
      </w:r>
      <w:r w:rsidR="5D82E14B" w:rsidRPr="2E3DD39E">
        <w:rPr>
          <w:rFonts w:ascii="Calibri" w:hAnsi="Calibri" w:cs="Tahoma"/>
          <w:sz w:val="20"/>
          <w:szCs w:val="20"/>
        </w:rPr>
        <w:t>program</w:t>
      </w:r>
      <w:r w:rsidRPr="2E3DD39E">
        <w:rPr>
          <w:rFonts w:ascii="Calibri" w:hAnsi="Calibri" w:cs="Tahoma"/>
          <w:sz w:val="20"/>
          <w:szCs w:val="20"/>
        </w:rPr>
        <w:t xml:space="preserve">s and ensuring that they are </w:t>
      </w:r>
      <w:r w:rsidR="00445A7B" w:rsidRPr="2E3DD39E">
        <w:rPr>
          <w:rFonts w:ascii="Calibri" w:hAnsi="Calibri" w:cs="Tahoma"/>
          <w:sz w:val="20"/>
          <w:szCs w:val="20"/>
        </w:rPr>
        <w:t>linked.</w:t>
      </w:r>
    </w:p>
    <w:p w14:paraId="60113BD2" w14:textId="5CDCCAE3" w:rsidR="0001115B" w:rsidRPr="00445A7B" w:rsidRDefault="0001115B" w:rsidP="0001115B">
      <w:pPr>
        <w:numPr>
          <w:ilvl w:val="0"/>
          <w:numId w:val="42"/>
        </w:numPr>
        <w:rPr>
          <w:rFonts w:ascii="Calibri" w:hAnsi="Calibri" w:cs="Tahoma"/>
          <w:sz w:val="20"/>
          <w:szCs w:val="20"/>
        </w:rPr>
      </w:pPr>
      <w:r w:rsidRPr="05AA4A4A">
        <w:rPr>
          <w:rFonts w:ascii="Calibri" w:hAnsi="Calibri" w:cs="Tahoma"/>
          <w:sz w:val="20"/>
          <w:szCs w:val="20"/>
        </w:rPr>
        <w:t xml:space="preserve">Oversee the </w:t>
      </w:r>
      <w:r w:rsidR="3CA7A9A4" w:rsidRPr="05AA4A4A">
        <w:rPr>
          <w:rFonts w:ascii="Calibri" w:hAnsi="Calibri" w:cs="Tahoma"/>
          <w:sz w:val="20"/>
          <w:szCs w:val="20"/>
        </w:rPr>
        <w:t>Center</w:t>
      </w:r>
      <w:r w:rsidRPr="05AA4A4A">
        <w:rPr>
          <w:rFonts w:ascii="Calibri" w:hAnsi="Calibri" w:cs="Tahoma"/>
          <w:sz w:val="20"/>
          <w:szCs w:val="20"/>
        </w:rPr>
        <w:t xml:space="preserve"> Management Team to ensure effective management of all </w:t>
      </w:r>
      <w:r w:rsidR="00445A7B" w:rsidRPr="05AA4A4A">
        <w:rPr>
          <w:rFonts w:ascii="Calibri" w:hAnsi="Calibri" w:cs="Tahoma"/>
          <w:sz w:val="20"/>
          <w:szCs w:val="20"/>
        </w:rPr>
        <w:t>staff.</w:t>
      </w:r>
    </w:p>
    <w:p w14:paraId="60113BD3" w14:textId="01CDAAE7" w:rsidR="0001115B" w:rsidRPr="00445A7B" w:rsidRDefault="0001115B" w:rsidP="0001115B">
      <w:pPr>
        <w:numPr>
          <w:ilvl w:val="0"/>
          <w:numId w:val="42"/>
        </w:numPr>
        <w:rPr>
          <w:rFonts w:ascii="Calibri" w:hAnsi="Calibri" w:cs="Tahoma"/>
          <w:sz w:val="20"/>
          <w:szCs w:val="20"/>
        </w:rPr>
      </w:pPr>
      <w:r w:rsidRPr="05AA4A4A">
        <w:rPr>
          <w:rFonts w:ascii="Calibri" w:hAnsi="Calibri" w:cs="Tahoma"/>
          <w:sz w:val="20"/>
          <w:szCs w:val="20"/>
        </w:rPr>
        <w:t xml:space="preserve">Maintain a professional working relationship with staff, clients and venue </w:t>
      </w:r>
      <w:r w:rsidR="00445A7B" w:rsidRPr="05AA4A4A">
        <w:rPr>
          <w:rFonts w:ascii="Calibri" w:hAnsi="Calibri" w:cs="Tahoma"/>
          <w:sz w:val="20"/>
          <w:szCs w:val="20"/>
        </w:rPr>
        <w:t>staff.</w:t>
      </w:r>
    </w:p>
    <w:p w14:paraId="60113BD4" w14:textId="37129099" w:rsidR="0001115B" w:rsidRPr="00445A7B" w:rsidRDefault="0001115B" w:rsidP="79D5D24B">
      <w:pPr>
        <w:numPr>
          <w:ilvl w:val="0"/>
          <w:numId w:val="42"/>
        </w:numPr>
        <w:rPr>
          <w:rFonts w:ascii="Calibri" w:hAnsi="Calibri" w:cs="Tahoma"/>
          <w:sz w:val="20"/>
          <w:szCs w:val="20"/>
        </w:rPr>
      </w:pPr>
      <w:r w:rsidRPr="2E3DD39E">
        <w:rPr>
          <w:rFonts w:ascii="Calibri" w:hAnsi="Calibri" w:cs="Tahoma"/>
          <w:sz w:val="20"/>
          <w:szCs w:val="20"/>
        </w:rPr>
        <w:t xml:space="preserve">Safety and </w:t>
      </w:r>
      <w:r w:rsidR="649DE240" w:rsidRPr="2E3DD39E">
        <w:rPr>
          <w:rFonts w:ascii="Calibri" w:hAnsi="Calibri" w:cs="Tahoma"/>
          <w:sz w:val="20"/>
          <w:szCs w:val="20"/>
        </w:rPr>
        <w:t>well-being</w:t>
      </w:r>
      <w:r w:rsidRPr="2E3DD39E">
        <w:rPr>
          <w:rFonts w:ascii="Calibri" w:hAnsi="Calibri" w:cs="Tahoma"/>
          <w:sz w:val="20"/>
          <w:szCs w:val="20"/>
        </w:rPr>
        <w:t xml:space="preserve"> of all students</w:t>
      </w:r>
      <w:r w:rsidR="78B9B878" w:rsidRPr="2E3DD39E">
        <w:rPr>
          <w:rFonts w:ascii="Calibri" w:hAnsi="Calibri" w:cs="Tahoma"/>
          <w:sz w:val="20"/>
          <w:szCs w:val="20"/>
        </w:rPr>
        <w:t xml:space="preserve">- the </w:t>
      </w:r>
      <w:r w:rsidR="3CA7A9A4" w:rsidRPr="2E3DD39E">
        <w:rPr>
          <w:rFonts w:ascii="Calibri" w:hAnsi="Calibri" w:cs="Tahoma"/>
          <w:sz w:val="20"/>
          <w:szCs w:val="20"/>
        </w:rPr>
        <w:t>Center</w:t>
      </w:r>
      <w:r w:rsidR="78B9B878" w:rsidRPr="2E3DD39E">
        <w:rPr>
          <w:rFonts w:ascii="Calibri" w:hAnsi="Calibri" w:cs="Tahoma"/>
          <w:sz w:val="20"/>
          <w:szCs w:val="20"/>
        </w:rPr>
        <w:t xml:space="preserve"> Director is the </w:t>
      </w:r>
      <w:r w:rsidR="1F3B6325" w:rsidRPr="2E3DD39E">
        <w:rPr>
          <w:rFonts w:ascii="Calibri" w:hAnsi="Calibri" w:cs="Tahoma"/>
          <w:sz w:val="20"/>
          <w:szCs w:val="20"/>
        </w:rPr>
        <w:t>Mandated Reportin</w:t>
      </w:r>
      <w:r w:rsidR="78B9B878" w:rsidRPr="2E3DD39E">
        <w:rPr>
          <w:rFonts w:ascii="Calibri" w:hAnsi="Calibri" w:cs="Tahoma"/>
          <w:sz w:val="20"/>
          <w:szCs w:val="20"/>
        </w:rPr>
        <w:t xml:space="preserve">g </w:t>
      </w:r>
      <w:r w:rsidR="73943447" w:rsidRPr="2E3DD39E">
        <w:rPr>
          <w:rFonts w:ascii="Calibri" w:hAnsi="Calibri" w:cs="Tahoma"/>
          <w:sz w:val="20"/>
          <w:szCs w:val="20"/>
        </w:rPr>
        <w:t xml:space="preserve">Officer </w:t>
      </w:r>
      <w:r w:rsidR="78B9B878" w:rsidRPr="2E3DD39E">
        <w:rPr>
          <w:rFonts w:ascii="Calibri" w:hAnsi="Calibri" w:cs="Tahoma"/>
          <w:sz w:val="20"/>
          <w:szCs w:val="20"/>
        </w:rPr>
        <w:t xml:space="preserve">for the </w:t>
      </w:r>
      <w:r w:rsidR="3CA7A9A4" w:rsidRPr="2E3DD39E">
        <w:rPr>
          <w:rFonts w:ascii="Calibri" w:hAnsi="Calibri" w:cs="Tahoma"/>
          <w:sz w:val="20"/>
          <w:szCs w:val="20"/>
        </w:rPr>
        <w:t>center</w:t>
      </w:r>
      <w:r w:rsidR="00445A7B" w:rsidRPr="2E3DD39E">
        <w:rPr>
          <w:rFonts w:ascii="Calibri" w:hAnsi="Calibri" w:cs="Tahoma"/>
          <w:sz w:val="20"/>
          <w:szCs w:val="20"/>
        </w:rPr>
        <w:t>.</w:t>
      </w:r>
    </w:p>
    <w:p w14:paraId="60113BD5" w14:textId="77777777" w:rsidR="0001115B" w:rsidRPr="00445A7B" w:rsidRDefault="0001115B" w:rsidP="0001115B">
      <w:pPr>
        <w:numPr>
          <w:ilvl w:val="0"/>
          <w:numId w:val="42"/>
        </w:numPr>
        <w:rPr>
          <w:rFonts w:ascii="Calibri" w:hAnsi="Calibri" w:cs="Tahoma"/>
          <w:sz w:val="20"/>
          <w:szCs w:val="20"/>
        </w:rPr>
      </w:pPr>
      <w:r w:rsidRPr="05AA4A4A">
        <w:rPr>
          <w:rFonts w:ascii="Calibri" w:hAnsi="Calibri" w:cs="Tahoma"/>
          <w:sz w:val="20"/>
          <w:szCs w:val="20"/>
        </w:rPr>
        <w:t>Quality control and customer satisfaction</w:t>
      </w:r>
    </w:p>
    <w:p w14:paraId="60113BD6" w14:textId="77777777" w:rsidR="00DC681B" w:rsidRPr="007B25F7" w:rsidRDefault="00DC681B" w:rsidP="05AA4A4A">
      <w:pPr>
        <w:outlineLvl w:val="0"/>
        <w:rPr>
          <w:sz w:val="20"/>
          <w:szCs w:val="20"/>
        </w:rPr>
      </w:pPr>
    </w:p>
    <w:p w14:paraId="60113BD7" w14:textId="3797C500" w:rsidR="00FA2232" w:rsidRPr="007B25F7" w:rsidRDefault="00FA2232" w:rsidP="2E3DD39E">
      <w:pPr>
        <w:pBdr>
          <w:top w:val="single" w:sz="4" w:space="1" w:color="000000"/>
          <w:left w:val="single" w:sz="4" w:space="4" w:color="000000"/>
          <w:bottom w:val="single" w:sz="4" w:space="0" w:color="000000"/>
          <w:right w:val="single" w:sz="4" w:space="4" w:color="000000"/>
        </w:pBdr>
        <w:jc w:val="both"/>
        <w:outlineLvl w:val="0"/>
        <w:rPr>
          <w:sz w:val="18"/>
          <w:szCs w:val="18"/>
        </w:rPr>
      </w:pPr>
      <w:r w:rsidRPr="2E3DD39E">
        <w:rPr>
          <w:rFonts w:ascii="Century Gothic" w:eastAsiaTheme="majorEastAsia" w:hAnsi="Century Gothic" w:cstheme="majorBidi"/>
          <w:color w:val="0D5297"/>
          <w:sz w:val="18"/>
          <w:szCs w:val="18"/>
        </w:rPr>
        <w:t>Reports to:</w:t>
      </w:r>
      <w:r w:rsidRPr="2E3DD39E">
        <w:rPr>
          <w:sz w:val="18"/>
          <w:szCs w:val="18"/>
        </w:rPr>
        <w:t xml:space="preserve"> </w:t>
      </w:r>
      <w:r>
        <w:tab/>
      </w:r>
      <w:r w:rsidR="4E906BF1" w:rsidRPr="2E3DD39E">
        <w:rPr>
          <w:sz w:val="18"/>
          <w:szCs w:val="18"/>
        </w:rPr>
        <w:t xml:space="preserve">Summer Operations Manager and </w:t>
      </w:r>
      <w:r w:rsidR="64B2D7BB" w:rsidRPr="2E3DD39E">
        <w:rPr>
          <w:sz w:val="18"/>
          <w:szCs w:val="18"/>
        </w:rPr>
        <w:t xml:space="preserve">Stafford House </w:t>
      </w:r>
      <w:r w:rsidR="007B25F7" w:rsidRPr="2E3DD39E">
        <w:rPr>
          <w:sz w:val="18"/>
          <w:szCs w:val="18"/>
        </w:rPr>
        <w:t>Head Office</w:t>
      </w:r>
    </w:p>
    <w:p w14:paraId="60113BD8" w14:textId="55557FC6" w:rsidR="00FA2232" w:rsidRPr="007B25F7" w:rsidRDefault="00FA2232" w:rsidP="2E3DD39E">
      <w:pPr>
        <w:pBdr>
          <w:top w:val="single" w:sz="4" w:space="1" w:color="auto"/>
          <w:left w:val="single" w:sz="4" w:space="4" w:color="auto"/>
          <w:bottom w:val="single" w:sz="4" w:space="0" w:color="auto"/>
          <w:right w:val="single" w:sz="4" w:space="4" w:color="auto"/>
        </w:pBdr>
        <w:jc w:val="both"/>
        <w:outlineLvl w:val="0"/>
        <w:rPr>
          <w:sz w:val="18"/>
          <w:szCs w:val="18"/>
        </w:rPr>
      </w:pPr>
      <w:r w:rsidRPr="2E3DD39E">
        <w:rPr>
          <w:rFonts w:ascii="Century Gothic" w:eastAsiaTheme="majorEastAsia" w:hAnsi="Century Gothic" w:cstheme="majorBidi"/>
          <w:color w:val="0D5297"/>
          <w:sz w:val="18"/>
          <w:szCs w:val="18"/>
        </w:rPr>
        <w:t>Contract:</w:t>
      </w:r>
      <w:r>
        <w:tab/>
      </w:r>
      <w:r w:rsidR="367D301D" w:rsidRPr="2E3DD39E">
        <w:rPr>
          <w:sz w:val="18"/>
          <w:szCs w:val="18"/>
        </w:rPr>
        <w:t>Seasonal</w:t>
      </w:r>
    </w:p>
    <w:p w14:paraId="60113BD9" w14:textId="77777777" w:rsidR="00FA2232" w:rsidRDefault="00FA2232" w:rsidP="05AA4A4A">
      <w:pPr>
        <w:pBdr>
          <w:top w:val="single" w:sz="4" w:space="1" w:color="auto"/>
          <w:left w:val="single" w:sz="4" w:space="4" w:color="auto"/>
          <w:bottom w:val="single" w:sz="4" w:space="0" w:color="auto"/>
          <w:right w:val="single" w:sz="4" w:space="4" w:color="auto"/>
        </w:pBdr>
        <w:jc w:val="both"/>
        <w:outlineLvl w:val="0"/>
        <w:rPr>
          <w:sz w:val="18"/>
          <w:szCs w:val="18"/>
        </w:rPr>
      </w:pPr>
      <w:r w:rsidRPr="05AA4A4A">
        <w:rPr>
          <w:rFonts w:ascii="Century Gothic" w:eastAsiaTheme="majorEastAsia" w:hAnsi="Century Gothic" w:cstheme="majorBidi"/>
          <w:color w:val="0D5297"/>
          <w:sz w:val="18"/>
          <w:szCs w:val="18"/>
        </w:rPr>
        <w:t>Hours:</w:t>
      </w:r>
      <w:r>
        <w:tab/>
      </w:r>
      <w:r>
        <w:tab/>
      </w:r>
      <w:r w:rsidR="007B25F7" w:rsidRPr="05AA4A4A">
        <w:rPr>
          <w:sz w:val="18"/>
          <w:szCs w:val="18"/>
        </w:rPr>
        <w:t>Up to 60</w:t>
      </w:r>
      <w:r w:rsidRPr="05AA4A4A">
        <w:rPr>
          <w:sz w:val="18"/>
          <w:szCs w:val="18"/>
        </w:rPr>
        <w:t xml:space="preserve"> hours over 6 days per week</w:t>
      </w:r>
      <w:r>
        <w:tab/>
      </w:r>
    </w:p>
    <w:p w14:paraId="73A5E3C8" w14:textId="77777777" w:rsidR="004D4E82" w:rsidRPr="007B25F7" w:rsidRDefault="004D4E82" w:rsidP="05AA4A4A">
      <w:pPr>
        <w:pBdr>
          <w:top w:val="single" w:sz="4" w:space="1" w:color="auto"/>
          <w:left w:val="single" w:sz="4" w:space="4" w:color="auto"/>
          <w:bottom w:val="single" w:sz="4" w:space="0" w:color="auto"/>
          <w:right w:val="single" w:sz="4" w:space="4" w:color="auto"/>
        </w:pBdr>
        <w:jc w:val="both"/>
        <w:outlineLvl w:val="0"/>
        <w:rPr>
          <w:sz w:val="18"/>
          <w:szCs w:val="18"/>
        </w:rPr>
      </w:pPr>
    </w:p>
    <w:p w14:paraId="5C2C9C98" w14:textId="77777777" w:rsidR="004D4E82" w:rsidRDefault="004D4E82" w:rsidP="05AA4A4A">
      <w:pPr>
        <w:pBdr>
          <w:top w:val="single" w:sz="4" w:space="1" w:color="000000"/>
          <w:left w:val="single" w:sz="4" w:space="4" w:color="000000"/>
          <w:bottom w:val="single" w:sz="4" w:space="0" w:color="000000"/>
          <w:right w:val="single" w:sz="4" w:space="4" w:color="000000"/>
        </w:pBdr>
        <w:ind w:left="1440" w:hanging="1440"/>
        <w:jc w:val="both"/>
        <w:outlineLvl w:val="0"/>
        <w:rPr>
          <w:rFonts w:ascii="Century Gothic" w:eastAsiaTheme="majorEastAsia" w:hAnsi="Century Gothic" w:cstheme="majorBidi"/>
          <w:color w:val="0D5297"/>
          <w:sz w:val="18"/>
          <w:szCs w:val="18"/>
        </w:rPr>
      </w:pPr>
    </w:p>
    <w:p w14:paraId="46042726" w14:textId="10375B3B" w:rsidR="004D4E82" w:rsidRPr="004D4E82" w:rsidRDefault="00FA2232" w:rsidP="2E3DD39E">
      <w:pPr>
        <w:pBdr>
          <w:top w:val="single" w:sz="4" w:space="1" w:color="000000"/>
          <w:left w:val="single" w:sz="4" w:space="4" w:color="000000"/>
          <w:bottom w:val="single" w:sz="4" w:space="0" w:color="000000"/>
          <w:right w:val="single" w:sz="4" w:space="4" w:color="000000"/>
        </w:pBdr>
        <w:ind w:left="1440" w:hanging="1440"/>
        <w:jc w:val="both"/>
        <w:outlineLvl w:val="0"/>
        <w:rPr>
          <w:rFonts w:eastAsiaTheme="majorEastAsia"/>
          <w:i/>
          <w:iCs/>
          <w:color w:val="595959" w:themeColor="text1" w:themeTint="A6"/>
          <w:sz w:val="18"/>
          <w:szCs w:val="18"/>
        </w:rPr>
      </w:pPr>
      <w:r w:rsidRPr="2E3DD39E">
        <w:rPr>
          <w:rFonts w:ascii="Century Gothic" w:eastAsiaTheme="majorEastAsia" w:hAnsi="Century Gothic" w:cstheme="majorBidi"/>
          <w:color w:val="0D5297"/>
          <w:sz w:val="18"/>
          <w:szCs w:val="18"/>
        </w:rPr>
        <w:t>Salary:</w:t>
      </w:r>
      <w:r w:rsidR="004D4E82">
        <w:t xml:space="preserve"> </w:t>
      </w:r>
      <w:r w:rsidR="75503602" w:rsidRPr="2E3DD39E">
        <w:rPr>
          <w:sz w:val="18"/>
          <w:szCs w:val="18"/>
        </w:rPr>
        <w:t>$1474.20 per week (payable biweekly)</w:t>
      </w:r>
    </w:p>
    <w:p w14:paraId="5FCF7F74" w14:textId="09BFA6F7" w:rsidR="2E3DD39E" w:rsidRDefault="2E3DD39E" w:rsidP="2E3DD39E">
      <w:pPr>
        <w:pBdr>
          <w:top w:val="single" w:sz="4" w:space="1" w:color="000000"/>
          <w:left w:val="single" w:sz="4" w:space="4" w:color="000000"/>
          <w:bottom w:val="single" w:sz="4" w:space="0" w:color="000000"/>
          <w:right w:val="single" w:sz="4" w:space="4" w:color="000000"/>
        </w:pBdr>
        <w:ind w:left="1440" w:hanging="1440"/>
        <w:jc w:val="both"/>
        <w:outlineLvl w:val="0"/>
        <w:rPr>
          <w:sz w:val="18"/>
          <w:szCs w:val="18"/>
        </w:rPr>
      </w:pPr>
    </w:p>
    <w:p w14:paraId="30739C99" w14:textId="77777777" w:rsidR="00445A7B" w:rsidRDefault="00445A7B" w:rsidP="05AA4A4A">
      <w:pPr>
        <w:pStyle w:val="Heading3"/>
        <w:rPr>
          <w:color w:val="0D5297"/>
          <w:sz w:val="20"/>
          <w:szCs w:val="20"/>
        </w:rPr>
      </w:pPr>
    </w:p>
    <w:p w14:paraId="40D52FFA" w14:textId="4D9E5E0A" w:rsidR="00445A7B" w:rsidRPr="00445A7B" w:rsidRDefault="00120E6F" w:rsidP="05AA4A4A">
      <w:pPr>
        <w:pStyle w:val="Heading3"/>
        <w:rPr>
          <w:color w:val="0D5297"/>
        </w:rPr>
      </w:pPr>
      <w:r w:rsidRPr="05AA4A4A">
        <w:rPr>
          <w:color w:val="0D5297"/>
        </w:rPr>
        <w:t>YOUR PROFILE AND RESPONSIBILITIES</w:t>
      </w:r>
    </w:p>
    <w:p w14:paraId="60113BDE" w14:textId="4CF42C4F" w:rsidR="007B25F7" w:rsidRPr="00445A7B" w:rsidRDefault="007B25F7" w:rsidP="2E3DD39E">
      <w:pPr>
        <w:rPr>
          <w:i/>
          <w:iCs/>
          <w:color w:val="auto"/>
          <w:sz w:val="20"/>
          <w:szCs w:val="20"/>
        </w:rPr>
      </w:pPr>
      <w:r w:rsidRPr="2E3DD39E">
        <w:rPr>
          <w:i/>
          <w:iCs/>
          <w:sz w:val="20"/>
          <w:szCs w:val="20"/>
        </w:rPr>
        <w:t xml:space="preserve">In </w:t>
      </w:r>
      <w:r w:rsidR="6DD2C8D7" w:rsidRPr="2E3DD39E">
        <w:rPr>
          <w:i/>
          <w:iCs/>
          <w:sz w:val="20"/>
          <w:szCs w:val="20"/>
        </w:rPr>
        <w:t xml:space="preserve">our Boston center, </w:t>
      </w:r>
      <w:r w:rsidRPr="2E3DD39E">
        <w:rPr>
          <w:i/>
          <w:iCs/>
          <w:sz w:val="20"/>
          <w:szCs w:val="20"/>
        </w:rPr>
        <w:t xml:space="preserve">where there is a </w:t>
      </w:r>
      <w:r w:rsidR="596D525D" w:rsidRPr="2E3DD39E">
        <w:rPr>
          <w:i/>
          <w:iCs/>
          <w:sz w:val="20"/>
          <w:szCs w:val="20"/>
        </w:rPr>
        <w:t>Residential Life Manager,</w:t>
      </w:r>
      <w:r w:rsidRPr="2E3DD39E">
        <w:rPr>
          <w:i/>
          <w:iCs/>
          <w:sz w:val="20"/>
          <w:szCs w:val="20"/>
        </w:rPr>
        <w:t xml:space="preserve"> you would delegate some of these tasks.</w:t>
      </w:r>
    </w:p>
    <w:p w14:paraId="60113BDF" w14:textId="7194EDB6" w:rsidR="007B25F7" w:rsidRPr="00445A7B" w:rsidRDefault="007B25F7" w:rsidP="5E1A8431">
      <w:pPr>
        <w:numPr>
          <w:ilvl w:val="0"/>
          <w:numId w:val="1"/>
        </w:numPr>
        <w:rPr>
          <w:spacing w:val="-2"/>
          <w:sz w:val="20"/>
          <w:szCs w:val="20"/>
        </w:rPr>
      </w:pPr>
      <w:r w:rsidRPr="00445A7B">
        <w:rPr>
          <w:spacing w:val="-2"/>
          <w:sz w:val="20"/>
          <w:szCs w:val="20"/>
        </w:rPr>
        <w:t xml:space="preserve">To have read and understood the CD manual, </w:t>
      </w:r>
      <w:r w:rsidR="649DE240" w:rsidRPr="00445A7B">
        <w:rPr>
          <w:spacing w:val="-2"/>
          <w:sz w:val="20"/>
          <w:szCs w:val="20"/>
        </w:rPr>
        <w:t>welfare</w:t>
      </w:r>
      <w:r w:rsidRPr="00445A7B">
        <w:rPr>
          <w:spacing w:val="-2"/>
          <w:sz w:val="20"/>
          <w:szCs w:val="20"/>
        </w:rPr>
        <w:t xml:space="preserve"> manual and staff handbook, and be fully conversant with our policies for the </w:t>
      </w:r>
      <w:r w:rsidR="649DE240" w:rsidRPr="00445A7B">
        <w:rPr>
          <w:spacing w:val="-2"/>
          <w:sz w:val="20"/>
          <w:szCs w:val="20"/>
        </w:rPr>
        <w:t>well-being</w:t>
      </w:r>
      <w:r w:rsidRPr="00445A7B">
        <w:rPr>
          <w:spacing w:val="-2"/>
          <w:sz w:val="20"/>
          <w:szCs w:val="20"/>
        </w:rPr>
        <w:t xml:space="preserve"> and protection of children. At all times whilst on duty, staff are responsible for the care, </w:t>
      </w:r>
      <w:r w:rsidR="649DE240" w:rsidRPr="00445A7B">
        <w:rPr>
          <w:spacing w:val="-2"/>
          <w:sz w:val="20"/>
          <w:szCs w:val="20"/>
        </w:rPr>
        <w:t>well-being</w:t>
      </w:r>
      <w:r w:rsidRPr="00445A7B">
        <w:rPr>
          <w:spacing w:val="-2"/>
          <w:sz w:val="20"/>
          <w:szCs w:val="20"/>
        </w:rPr>
        <w:t xml:space="preserve"> and safety of students whilst ensuring they are following school rules.</w:t>
      </w:r>
    </w:p>
    <w:p w14:paraId="60113BE0" w14:textId="3F9275C3" w:rsidR="007B25F7" w:rsidRPr="00445A7B" w:rsidRDefault="007B25F7" w:rsidP="5E1A8431">
      <w:pPr>
        <w:numPr>
          <w:ilvl w:val="0"/>
          <w:numId w:val="1"/>
        </w:numPr>
        <w:rPr>
          <w:spacing w:val="-2"/>
          <w:sz w:val="20"/>
          <w:szCs w:val="20"/>
        </w:rPr>
      </w:pPr>
      <w:r w:rsidRPr="00445A7B">
        <w:rPr>
          <w:spacing w:val="-2"/>
          <w:sz w:val="20"/>
          <w:szCs w:val="20"/>
        </w:rPr>
        <w:t xml:space="preserve">Ensure that the </w:t>
      </w:r>
      <w:r w:rsidR="0DC6ED5F" w:rsidRPr="00445A7B">
        <w:rPr>
          <w:spacing w:val="-2"/>
          <w:sz w:val="20"/>
          <w:szCs w:val="20"/>
        </w:rPr>
        <w:t>organization</w:t>
      </w:r>
      <w:r w:rsidRPr="00445A7B">
        <w:rPr>
          <w:spacing w:val="-2"/>
          <w:sz w:val="20"/>
          <w:szCs w:val="20"/>
        </w:rPr>
        <w:t xml:space="preserve"> of the </w:t>
      </w:r>
      <w:r w:rsidR="3CA7A9A4" w:rsidRPr="00445A7B">
        <w:rPr>
          <w:spacing w:val="-2"/>
          <w:sz w:val="20"/>
          <w:szCs w:val="20"/>
        </w:rPr>
        <w:t>center</w:t>
      </w:r>
      <w:r w:rsidRPr="00445A7B">
        <w:rPr>
          <w:spacing w:val="-2"/>
          <w:sz w:val="20"/>
          <w:szCs w:val="20"/>
        </w:rPr>
        <w:t xml:space="preserve">, courses and </w:t>
      </w:r>
      <w:r w:rsidR="649DE240" w:rsidRPr="00445A7B">
        <w:rPr>
          <w:spacing w:val="-2"/>
          <w:sz w:val="20"/>
          <w:szCs w:val="20"/>
        </w:rPr>
        <w:t>well-being</w:t>
      </w:r>
      <w:r w:rsidRPr="00445A7B">
        <w:rPr>
          <w:spacing w:val="-2"/>
          <w:sz w:val="20"/>
          <w:szCs w:val="20"/>
        </w:rPr>
        <w:t xml:space="preserve"> of staff and students compl</w:t>
      </w:r>
      <w:r w:rsidR="545B411E" w:rsidRPr="00445A7B">
        <w:rPr>
          <w:spacing w:val="-2"/>
          <w:sz w:val="20"/>
          <w:szCs w:val="20"/>
        </w:rPr>
        <w:t>ies</w:t>
      </w:r>
      <w:r w:rsidRPr="00445A7B">
        <w:rPr>
          <w:spacing w:val="-2"/>
          <w:sz w:val="20"/>
          <w:szCs w:val="20"/>
        </w:rPr>
        <w:t xml:space="preserve"> </w:t>
      </w:r>
      <w:r w:rsidR="195D833E" w:rsidRPr="00445A7B">
        <w:rPr>
          <w:spacing w:val="-2"/>
          <w:sz w:val="20"/>
          <w:szCs w:val="20"/>
        </w:rPr>
        <w:t xml:space="preserve">with CATS Academy </w:t>
      </w:r>
      <w:r w:rsidR="5AF1721A" w:rsidRPr="00445A7B">
        <w:rPr>
          <w:spacing w:val="-2"/>
          <w:sz w:val="20"/>
          <w:szCs w:val="20"/>
        </w:rPr>
        <w:t>Boston’s welfare policies and Massachusetts law</w:t>
      </w:r>
      <w:r w:rsidRPr="00445A7B">
        <w:rPr>
          <w:spacing w:val="-2"/>
          <w:sz w:val="20"/>
          <w:szCs w:val="20"/>
        </w:rPr>
        <w:t xml:space="preserve"> (documents available on site).</w:t>
      </w:r>
    </w:p>
    <w:p w14:paraId="64506A27" w14:textId="7994B974" w:rsidR="688E1718" w:rsidRPr="00445A7B" w:rsidRDefault="688E1718" w:rsidP="5E1A8431">
      <w:pPr>
        <w:numPr>
          <w:ilvl w:val="0"/>
          <w:numId w:val="1"/>
        </w:numPr>
        <w:rPr>
          <w:rFonts w:ascii="Calibri" w:eastAsia="Calibri" w:hAnsi="Calibri" w:cs="Calibri"/>
          <w:sz w:val="20"/>
          <w:szCs w:val="20"/>
        </w:rPr>
      </w:pPr>
      <w:r w:rsidRPr="2E3DD39E">
        <w:rPr>
          <w:rFonts w:ascii="Calibri" w:eastAsia="Calibri" w:hAnsi="Calibri" w:cs="Calibri"/>
          <w:sz w:val="20"/>
          <w:szCs w:val="20"/>
        </w:rPr>
        <w:t xml:space="preserve">To take full responsibility at the </w:t>
      </w:r>
      <w:r w:rsidR="3CA7A9A4" w:rsidRPr="2E3DD39E">
        <w:rPr>
          <w:rFonts w:ascii="Calibri" w:eastAsia="Calibri" w:hAnsi="Calibri" w:cs="Calibri"/>
          <w:sz w:val="20"/>
          <w:szCs w:val="20"/>
        </w:rPr>
        <w:t>center</w:t>
      </w:r>
      <w:r w:rsidRPr="2E3DD39E">
        <w:rPr>
          <w:rFonts w:ascii="Calibri" w:eastAsia="Calibri" w:hAnsi="Calibri" w:cs="Calibri"/>
          <w:sz w:val="20"/>
          <w:szCs w:val="20"/>
        </w:rPr>
        <w:t xml:space="preserve"> as the Designated Safeguarding </w:t>
      </w:r>
      <w:r w:rsidR="040A6F41" w:rsidRPr="2E3DD39E">
        <w:rPr>
          <w:rFonts w:ascii="Calibri" w:eastAsia="Calibri" w:hAnsi="Calibri" w:cs="Calibri"/>
          <w:sz w:val="20"/>
          <w:szCs w:val="20"/>
        </w:rPr>
        <w:t>Officer</w:t>
      </w:r>
      <w:r w:rsidRPr="2E3DD39E">
        <w:rPr>
          <w:rFonts w:ascii="Calibri" w:eastAsia="Calibri" w:hAnsi="Calibri" w:cs="Calibri"/>
          <w:sz w:val="20"/>
          <w:szCs w:val="20"/>
        </w:rPr>
        <w:t xml:space="preserve"> and set up a culture of communication and observation to help prevent any maltreatment of children and young people whilst in our care. You must be fully aware of our Safeguarding Policy</w:t>
      </w:r>
      <w:r w:rsidR="50C88ED2" w:rsidRPr="2E3DD39E">
        <w:rPr>
          <w:rFonts w:ascii="Calibri" w:eastAsia="Calibri" w:hAnsi="Calibri" w:cs="Calibri"/>
          <w:sz w:val="20"/>
          <w:szCs w:val="20"/>
        </w:rPr>
        <w:t>/mandated reporting policy</w:t>
      </w:r>
      <w:r w:rsidRPr="2E3DD39E">
        <w:rPr>
          <w:rFonts w:ascii="Calibri" w:eastAsia="Calibri" w:hAnsi="Calibri" w:cs="Calibri"/>
          <w:sz w:val="20"/>
          <w:szCs w:val="20"/>
        </w:rPr>
        <w:t xml:space="preserve"> and understand and be able to implement an appropriate response to any signs or disclosure of abuse. You will refer such signs or allegations immediately to the Designated Safeguarding Lead Team at Head Office</w:t>
      </w:r>
    </w:p>
    <w:p w14:paraId="60113BE1" w14:textId="538C3977" w:rsidR="007B25F7" w:rsidRPr="00445A7B" w:rsidRDefault="007B25F7" w:rsidP="5E1A8431">
      <w:pPr>
        <w:numPr>
          <w:ilvl w:val="0"/>
          <w:numId w:val="1"/>
        </w:numPr>
        <w:rPr>
          <w:spacing w:val="-2"/>
          <w:sz w:val="20"/>
          <w:szCs w:val="20"/>
        </w:rPr>
      </w:pPr>
      <w:r w:rsidRPr="00445A7B">
        <w:rPr>
          <w:spacing w:val="-2"/>
          <w:sz w:val="20"/>
          <w:szCs w:val="20"/>
        </w:rPr>
        <w:t xml:space="preserve">Be aware of everything that is happening at the </w:t>
      </w:r>
      <w:r w:rsidR="3CA7A9A4" w:rsidRPr="00445A7B">
        <w:rPr>
          <w:spacing w:val="-2"/>
          <w:sz w:val="20"/>
          <w:szCs w:val="20"/>
        </w:rPr>
        <w:t>center</w:t>
      </w:r>
      <w:r w:rsidRPr="00445A7B">
        <w:rPr>
          <w:spacing w:val="-2"/>
          <w:sz w:val="20"/>
          <w:szCs w:val="20"/>
        </w:rPr>
        <w:t xml:space="preserve"> and keep </w:t>
      </w:r>
      <w:r w:rsidR="11E02CE7" w:rsidRPr="00445A7B">
        <w:rPr>
          <w:spacing w:val="-2"/>
          <w:sz w:val="20"/>
          <w:szCs w:val="20"/>
        </w:rPr>
        <w:t xml:space="preserve">the </w:t>
      </w:r>
      <w:r w:rsidRPr="00445A7B">
        <w:rPr>
          <w:spacing w:val="-2"/>
          <w:sz w:val="20"/>
          <w:szCs w:val="20"/>
        </w:rPr>
        <w:t>communication channels to Head Office open.</w:t>
      </w:r>
    </w:p>
    <w:p w14:paraId="60113BE2" w14:textId="39A6B2CB" w:rsidR="007B25F7" w:rsidRPr="00445A7B" w:rsidRDefault="007B25F7" w:rsidP="5E1A8431">
      <w:pPr>
        <w:numPr>
          <w:ilvl w:val="0"/>
          <w:numId w:val="1"/>
        </w:numPr>
        <w:rPr>
          <w:spacing w:val="-2"/>
          <w:sz w:val="20"/>
          <w:szCs w:val="20"/>
        </w:rPr>
      </w:pPr>
      <w:r w:rsidRPr="00445A7B">
        <w:rPr>
          <w:spacing w:val="-2"/>
          <w:sz w:val="20"/>
          <w:szCs w:val="20"/>
        </w:rPr>
        <w:lastRenderedPageBreak/>
        <w:t xml:space="preserve">Establish and maintain clear lines of management and effective </w:t>
      </w:r>
      <w:r w:rsidR="15126F05" w:rsidRPr="00445A7B">
        <w:rPr>
          <w:spacing w:val="-2"/>
          <w:sz w:val="20"/>
          <w:szCs w:val="20"/>
        </w:rPr>
        <w:t>procedures and</w:t>
      </w:r>
      <w:r w:rsidRPr="00445A7B">
        <w:rPr>
          <w:spacing w:val="-2"/>
          <w:sz w:val="20"/>
          <w:szCs w:val="20"/>
        </w:rPr>
        <w:t xml:space="preserve"> work closely with the </w:t>
      </w:r>
      <w:r w:rsidR="3CA7A9A4" w:rsidRPr="00445A7B">
        <w:rPr>
          <w:spacing w:val="-2"/>
          <w:sz w:val="20"/>
          <w:szCs w:val="20"/>
        </w:rPr>
        <w:t>Center</w:t>
      </w:r>
      <w:r w:rsidRPr="00445A7B">
        <w:rPr>
          <w:spacing w:val="-2"/>
          <w:sz w:val="20"/>
          <w:szCs w:val="20"/>
        </w:rPr>
        <w:t xml:space="preserve"> Management Team to achieve this.</w:t>
      </w:r>
    </w:p>
    <w:p w14:paraId="60113BE3" w14:textId="77777777" w:rsidR="007B25F7" w:rsidRPr="00445A7B" w:rsidRDefault="007B25F7" w:rsidP="5E1A8431">
      <w:pPr>
        <w:numPr>
          <w:ilvl w:val="0"/>
          <w:numId w:val="1"/>
        </w:numPr>
        <w:rPr>
          <w:spacing w:val="-2"/>
          <w:sz w:val="20"/>
          <w:szCs w:val="20"/>
        </w:rPr>
      </w:pPr>
      <w:r w:rsidRPr="00445A7B">
        <w:rPr>
          <w:spacing w:val="-2"/>
          <w:sz w:val="20"/>
          <w:szCs w:val="20"/>
        </w:rPr>
        <w:t>Lead and participate in the Staff Induction Day, usually one or two days prior to the students’ arrival.</w:t>
      </w:r>
    </w:p>
    <w:p w14:paraId="60113BE4" w14:textId="77777777" w:rsidR="007B25F7" w:rsidRPr="00445A7B" w:rsidRDefault="007B25F7" w:rsidP="5E1A8431">
      <w:pPr>
        <w:numPr>
          <w:ilvl w:val="0"/>
          <w:numId w:val="1"/>
        </w:numPr>
        <w:rPr>
          <w:spacing w:val="-2"/>
          <w:sz w:val="20"/>
          <w:szCs w:val="20"/>
        </w:rPr>
      </w:pPr>
      <w:r w:rsidRPr="00445A7B">
        <w:rPr>
          <w:spacing w:val="-2"/>
          <w:sz w:val="20"/>
          <w:szCs w:val="20"/>
        </w:rPr>
        <w:t>Manage the provision of good customer service according to customer needs.</w:t>
      </w:r>
    </w:p>
    <w:p w14:paraId="60113BE5" w14:textId="77777777" w:rsidR="007B25F7" w:rsidRPr="00445A7B" w:rsidRDefault="007B25F7" w:rsidP="5E1A8431">
      <w:pPr>
        <w:numPr>
          <w:ilvl w:val="0"/>
          <w:numId w:val="1"/>
        </w:numPr>
        <w:rPr>
          <w:spacing w:val="-2"/>
          <w:sz w:val="20"/>
          <w:szCs w:val="20"/>
        </w:rPr>
      </w:pPr>
      <w:r w:rsidRPr="00445A7B">
        <w:rPr>
          <w:spacing w:val="-2"/>
          <w:sz w:val="20"/>
          <w:szCs w:val="20"/>
        </w:rPr>
        <w:t>Create a positive team atmosphere and motivate the staff effectively.</w:t>
      </w:r>
    </w:p>
    <w:p w14:paraId="60113BE6" w14:textId="345B80FE" w:rsidR="007B25F7" w:rsidRPr="00445A7B" w:rsidRDefault="007B25F7" w:rsidP="5E1A8431">
      <w:pPr>
        <w:numPr>
          <w:ilvl w:val="0"/>
          <w:numId w:val="1"/>
        </w:numPr>
        <w:rPr>
          <w:spacing w:val="-2"/>
          <w:sz w:val="20"/>
          <w:szCs w:val="20"/>
        </w:rPr>
      </w:pPr>
      <w:r w:rsidRPr="00445A7B">
        <w:rPr>
          <w:spacing w:val="-2"/>
          <w:sz w:val="20"/>
          <w:szCs w:val="20"/>
        </w:rPr>
        <w:t xml:space="preserve">Establish and maintain open communication between the </w:t>
      </w:r>
      <w:r w:rsidR="3CA7A9A4" w:rsidRPr="00445A7B">
        <w:rPr>
          <w:spacing w:val="-2"/>
          <w:sz w:val="20"/>
          <w:szCs w:val="20"/>
        </w:rPr>
        <w:t>center</w:t>
      </w:r>
      <w:r w:rsidRPr="00445A7B">
        <w:rPr>
          <w:spacing w:val="-2"/>
          <w:sz w:val="20"/>
          <w:szCs w:val="20"/>
        </w:rPr>
        <w:t>, clients, and Head Office</w:t>
      </w:r>
      <w:r w:rsidRPr="00343286">
        <w:rPr>
          <w:spacing w:val="-2"/>
          <w:sz w:val="20"/>
          <w:szCs w:val="20"/>
        </w:rPr>
        <w:t xml:space="preserve">.  </w:t>
      </w:r>
      <w:r w:rsidRPr="00445A7B">
        <w:rPr>
          <w:spacing w:val="-2"/>
          <w:sz w:val="20"/>
          <w:szCs w:val="20"/>
        </w:rPr>
        <w:t xml:space="preserve">Represent Stafford House positively in all conversations with clients, staff, and the host </w:t>
      </w:r>
      <w:r w:rsidR="3CA7A9A4" w:rsidRPr="00445A7B">
        <w:rPr>
          <w:spacing w:val="-2"/>
          <w:sz w:val="20"/>
          <w:szCs w:val="20"/>
        </w:rPr>
        <w:t>center</w:t>
      </w:r>
      <w:r w:rsidRPr="00445A7B">
        <w:rPr>
          <w:spacing w:val="-2"/>
          <w:sz w:val="20"/>
          <w:szCs w:val="20"/>
        </w:rPr>
        <w:t>.</w:t>
      </w:r>
    </w:p>
    <w:p w14:paraId="60113BE7" w14:textId="5B58C320" w:rsidR="007B25F7" w:rsidRPr="00445A7B" w:rsidRDefault="007B25F7" w:rsidP="5E1A8431">
      <w:pPr>
        <w:numPr>
          <w:ilvl w:val="0"/>
          <w:numId w:val="1"/>
        </w:numPr>
        <w:rPr>
          <w:spacing w:val="-2"/>
          <w:sz w:val="20"/>
          <w:szCs w:val="20"/>
        </w:rPr>
      </w:pPr>
      <w:r w:rsidRPr="00445A7B">
        <w:rPr>
          <w:spacing w:val="-2"/>
          <w:sz w:val="20"/>
          <w:szCs w:val="20"/>
        </w:rPr>
        <w:t>Control expenditure</w:t>
      </w:r>
      <w:r w:rsidR="5CA58B99" w:rsidRPr="00445A7B">
        <w:rPr>
          <w:spacing w:val="-2"/>
          <w:sz w:val="20"/>
          <w:szCs w:val="20"/>
        </w:rPr>
        <w:t>, keep within</w:t>
      </w:r>
      <w:r w:rsidRPr="00445A7B">
        <w:rPr>
          <w:spacing w:val="-2"/>
          <w:sz w:val="20"/>
          <w:szCs w:val="20"/>
        </w:rPr>
        <w:t xml:space="preserve"> budget, and </w:t>
      </w:r>
      <w:r w:rsidR="0CFCC1E6" w:rsidRPr="00445A7B">
        <w:rPr>
          <w:spacing w:val="-2"/>
          <w:sz w:val="20"/>
          <w:szCs w:val="20"/>
        </w:rPr>
        <w:t>be responsible for ensuring checks are paid on time where required</w:t>
      </w:r>
      <w:r w:rsidRPr="00445A7B">
        <w:rPr>
          <w:spacing w:val="-2"/>
          <w:sz w:val="20"/>
          <w:szCs w:val="20"/>
        </w:rPr>
        <w:t>.</w:t>
      </w:r>
      <w:r w:rsidR="3964A574" w:rsidRPr="00445A7B">
        <w:rPr>
          <w:spacing w:val="-2"/>
          <w:sz w:val="20"/>
          <w:szCs w:val="20"/>
        </w:rPr>
        <w:t xml:space="preserve"> </w:t>
      </w:r>
      <w:r w:rsidR="5E6006FD" w:rsidRPr="00445A7B">
        <w:rPr>
          <w:spacing w:val="-2"/>
          <w:sz w:val="20"/>
          <w:szCs w:val="20"/>
        </w:rPr>
        <w:t xml:space="preserve">You are also </w:t>
      </w:r>
      <w:r w:rsidR="1FFC8269" w:rsidRPr="00445A7B">
        <w:rPr>
          <w:spacing w:val="-2"/>
          <w:sz w:val="20"/>
          <w:szCs w:val="20"/>
        </w:rPr>
        <w:t>r</w:t>
      </w:r>
      <w:r w:rsidR="3964A574" w:rsidRPr="00445A7B">
        <w:rPr>
          <w:spacing w:val="-2"/>
          <w:sz w:val="20"/>
          <w:szCs w:val="20"/>
        </w:rPr>
        <w:t xml:space="preserve">esponsible for </w:t>
      </w:r>
      <w:r w:rsidR="1812355B" w:rsidRPr="00445A7B">
        <w:rPr>
          <w:spacing w:val="-2"/>
          <w:sz w:val="20"/>
          <w:szCs w:val="20"/>
        </w:rPr>
        <w:t xml:space="preserve">the </w:t>
      </w:r>
      <w:r w:rsidR="3964A574" w:rsidRPr="00445A7B">
        <w:rPr>
          <w:spacing w:val="-2"/>
          <w:sz w:val="20"/>
          <w:szCs w:val="20"/>
        </w:rPr>
        <w:t>company debit card</w:t>
      </w:r>
      <w:r w:rsidR="1DFD3696" w:rsidRPr="00445A7B">
        <w:rPr>
          <w:spacing w:val="-2"/>
          <w:sz w:val="20"/>
          <w:szCs w:val="20"/>
        </w:rPr>
        <w:t>s</w:t>
      </w:r>
      <w:r w:rsidR="3964A574" w:rsidRPr="00445A7B">
        <w:rPr>
          <w:spacing w:val="-2"/>
          <w:sz w:val="20"/>
          <w:szCs w:val="20"/>
        </w:rPr>
        <w:t xml:space="preserve"> and </w:t>
      </w:r>
      <w:r w:rsidR="18C73A0E" w:rsidRPr="00445A7B">
        <w:rPr>
          <w:spacing w:val="-2"/>
          <w:sz w:val="20"/>
          <w:szCs w:val="20"/>
        </w:rPr>
        <w:t xml:space="preserve">the </w:t>
      </w:r>
      <w:r w:rsidR="3964A574" w:rsidRPr="00445A7B">
        <w:rPr>
          <w:spacing w:val="-2"/>
          <w:sz w:val="20"/>
          <w:szCs w:val="20"/>
        </w:rPr>
        <w:t>associated app</w:t>
      </w:r>
      <w:r w:rsidR="0680B38C" w:rsidRPr="00445A7B">
        <w:rPr>
          <w:spacing w:val="-2"/>
          <w:sz w:val="20"/>
          <w:szCs w:val="20"/>
        </w:rPr>
        <w:t>- including ensuring team members with cards upload receipts and coding within specified timeframes.</w:t>
      </w:r>
    </w:p>
    <w:p w14:paraId="60113BE8" w14:textId="27F24557" w:rsidR="007B25F7" w:rsidRPr="00445A7B" w:rsidRDefault="007B25F7" w:rsidP="5E1A8431">
      <w:pPr>
        <w:numPr>
          <w:ilvl w:val="0"/>
          <w:numId w:val="1"/>
        </w:numPr>
        <w:rPr>
          <w:spacing w:val="-2"/>
          <w:sz w:val="20"/>
          <w:szCs w:val="20"/>
        </w:rPr>
      </w:pPr>
      <w:proofErr w:type="gramStart"/>
      <w:r w:rsidRPr="00445A7B">
        <w:rPr>
          <w:spacing w:val="-2"/>
          <w:sz w:val="20"/>
          <w:szCs w:val="20"/>
        </w:rPr>
        <w:t>Teach</w:t>
      </w:r>
      <w:proofErr w:type="gramEnd"/>
      <w:r w:rsidRPr="00445A7B">
        <w:rPr>
          <w:spacing w:val="-2"/>
          <w:sz w:val="20"/>
          <w:szCs w:val="20"/>
        </w:rPr>
        <w:t xml:space="preserve"> when </w:t>
      </w:r>
      <w:r w:rsidR="01D84993" w:rsidRPr="00445A7B">
        <w:rPr>
          <w:spacing w:val="-2"/>
          <w:sz w:val="20"/>
          <w:szCs w:val="20"/>
        </w:rPr>
        <w:t>necessary,</w:t>
      </w:r>
      <w:r w:rsidRPr="00445A7B">
        <w:rPr>
          <w:spacing w:val="-2"/>
          <w:sz w:val="20"/>
          <w:szCs w:val="20"/>
        </w:rPr>
        <w:t xml:space="preserve"> e.g. teacher absence/low student numbers (qualified staff only).</w:t>
      </w:r>
    </w:p>
    <w:p w14:paraId="60113BE9" w14:textId="0F01CE91" w:rsidR="007B25F7" w:rsidRPr="00445A7B" w:rsidRDefault="007B25F7" w:rsidP="5E1A8431">
      <w:pPr>
        <w:numPr>
          <w:ilvl w:val="0"/>
          <w:numId w:val="1"/>
        </w:numPr>
        <w:rPr>
          <w:spacing w:val="-2"/>
          <w:sz w:val="20"/>
          <w:szCs w:val="20"/>
        </w:rPr>
      </w:pPr>
      <w:r w:rsidRPr="00445A7B">
        <w:rPr>
          <w:spacing w:val="-2"/>
          <w:sz w:val="20"/>
          <w:szCs w:val="20"/>
        </w:rPr>
        <w:t xml:space="preserve">Close the </w:t>
      </w:r>
      <w:r w:rsidR="3CA7A9A4" w:rsidRPr="00445A7B">
        <w:rPr>
          <w:spacing w:val="-2"/>
          <w:sz w:val="20"/>
          <w:szCs w:val="20"/>
        </w:rPr>
        <w:t>center</w:t>
      </w:r>
      <w:r w:rsidRPr="00445A7B">
        <w:rPr>
          <w:spacing w:val="-2"/>
          <w:sz w:val="20"/>
          <w:szCs w:val="20"/>
        </w:rPr>
        <w:t xml:space="preserve">, pack and return all SHSH stock and unspent </w:t>
      </w:r>
      <w:r w:rsidR="3CA7A9A4" w:rsidRPr="00445A7B">
        <w:rPr>
          <w:spacing w:val="-2"/>
          <w:sz w:val="20"/>
          <w:szCs w:val="20"/>
        </w:rPr>
        <w:t>center</w:t>
      </w:r>
      <w:r w:rsidRPr="00445A7B">
        <w:rPr>
          <w:spacing w:val="-2"/>
          <w:sz w:val="20"/>
          <w:szCs w:val="20"/>
        </w:rPr>
        <w:t xml:space="preserve"> monies according to guidelines.</w:t>
      </w:r>
    </w:p>
    <w:p w14:paraId="60113BEA" w14:textId="77777777" w:rsidR="007B25F7" w:rsidRPr="00445A7B" w:rsidRDefault="007B25F7" w:rsidP="5E1A8431">
      <w:pPr>
        <w:numPr>
          <w:ilvl w:val="0"/>
          <w:numId w:val="1"/>
        </w:numPr>
        <w:rPr>
          <w:spacing w:val="-2"/>
          <w:sz w:val="20"/>
          <w:szCs w:val="20"/>
        </w:rPr>
      </w:pPr>
      <w:r w:rsidRPr="00445A7B">
        <w:rPr>
          <w:spacing w:val="-2"/>
          <w:sz w:val="20"/>
          <w:szCs w:val="20"/>
        </w:rPr>
        <w:t>Write a weekly report to Head Office.</w:t>
      </w:r>
    </w:p>
    <w:p w14:paraId="60113BEB" w14:textId="41D96413" w:rsidR="007B25F7" w:rsidRPr="00445A7B" w:rsidRDefault="5550061B" w:rsidP="5E1A8431">
      <w:pPr>
        <w:numPr>
          <w:ilvl w:val="0"/>
          <w:numId w:val="1"/>
        </w:numPr>
        <w:rPr>
          <w:spacing w:val="-2"/>
          <w:sz w:val="20"/>
          <w:szCs w:val="20"/>
        </w:rPr>
      </w:pPr>
      <w:r w:rsidRPr="00445A7B">
        <w:rPr>
          <w:spacing w:val="-2"/>
          <w:sz w:val="20"/>
          <w:szCs w:val="20"/>
        </w:rPr>
        <w:t>Finalize</w:t>
      </w:r>
      <w:r w:rsidR="007B25F7" w:rsidRPr="00445A7B">
        <w:rPr>
          <w:spacing w:val="-2"/>
          <w:sz w:val="20"/>
          <w:szCs w:val="20"/>
        </w:rPr>
        <w:t xml:space="preserve"> the accounts and write an end of </w:t>
      </w:r>
      <w:r w:rsidR="3CA7A9A4" w:rsidRPr="00445A7B">
        <w:rPr>
          <w:spacing w:val="-2"/>
          <w:sz w:val="20"/>
          <w:szCs w:val="20"/>
        </w:rPr>
        <w:t>center</w:t>
      </w:r>
      <w:r w:rsidR="007B25F7" w:rsidRPr="00445A7B">
        <w:rPr>
          <w:spacing w:val="-2"/>
          <w:sz w:val="20"/>
          <w:szCs w:val="20"/>
        </w:rPr>
        <w:t xml:space="preserve"> report to be submitted to HO within five days after the closing of the </w:t>
      </w:r>
      <w:r w:rsidR="3CA7A9A4" w:rsidRPr="00445A7B">
        <w:rPr>
          <w:spacing w:val="-2"/>
          <w:sz w:val="20"/>
          <w:szCs w:val="20"/>
        </w:rPr>
        <w:t>center</w:t>
      </w:r>
      <w:r w:rsidR="007B25F7" w:rsidRPr="00445A7B">
        <w:rPr>
          <w:spacing w:val="-2"/>
          <w:sz w:val="20"/>
          <w:szCs w:val="20"/>
        </w:rPr>
        <w:t>.</w:t>
      </w:r>
    </w:p>
    <w:p w14:paraId="60113BEC" w14:textId="77777777" w:rsidR="007B25F7" w:rsidRPr="00445A7B" w:rsidRDefault="007B25F7" w:rsidP="5E1A8431">
      <w:pPr>
        <w:numPr>
          <w:ilvl w:val="0"/>
          <w:numId w:val="1"/>
        </w:numPr>
        <w:rPr>
          <w:spacing w:val="-2"/>
          <w:sz w:val="20"/>
          <w:szCs w:val="20"/>
        </w:rPr>
      </w:pPr>
      <w:r w:rsidRPr="00445A7B">
        <w:rPr>
          <w:spacing w:val="-2"/>
          <w:sz w:val="20"/>
          <w:szCs w:val="20"/>
        </w:rPr>
        <w:t>Ensure that all Stafford House Health &amp; Safety policies are implemented and monitored.</w:t>
      </w:r>
    </w:p>
    <w:p w14:paraId="60113BED" w14:textId="77777777" w:rsidR="007B25F7" w:rsidRPr="00445A7B" w:rsidRDefault="007B25F7" w:rsidP="5E1A8431">
      <w:pPr>
        <w:numPr>
          <w:ilvl w:val="0"/>
          <w:numId w:val="1"/>
        </w:numPr>
        <w:rPr>
          <w:spacing w:val="-2"/>
          <w:sz w:val="20"/>
          <w:szCs w:val="20"/>
        </w:rPr>
      </w:pPr>
      <w:r w:rsidRPr="00445A7B">
        <w:rPr>
          <w:spacing w:val="-2"/>
          <w:sz w:val="20"/>
          <w:szCs w:val="20"/>
        </w:rPr>
        <w:t>Manage staff effectively to ensure that:</w:t>
      </w:r>
    </w:p>
    <w:p w14:paraId="60113BEE" w14:textId="7A3A3904" w:rsidR="007B25F7" w:rsidRPr="00445A7B" w:rsidRDefault="007B25F7" w:rsidP="007B25F7">
      <w:pPr>
        <w:numPr>
          <w:ilvl w:val="0"/>
          <w:numId w:val="44"/>
        </w:numPr>
        <w:tabs>
          <w:tab w:val="clear" w:pos="360"/>
          <w:tab w:val="num" w:pos="720"/>
        </w:tabs>
        <w:ind w:left="720"/>
        <w:rPr>
          <w:spacing w:val="-2"/>
          <w:sz w:val="20"/>
          <w:szCs w:val="20"/>
        </w:rPr>
      </w:pPr>
      <w:r w:rsidRPr="00445A7B">
        <w:rPr>
          <w:spacing w:val="-2"/>
          <w:sz w:val="20"/>
          <w:szCs w:val="20"/>
        </w:rPr>
        <w:t xml:space="preserve">The </w:t>
      </w:r>
      <w:r w:rsidR="3CA7A9A4" w:rsidRPr="00445A7B">
        <w:rPr>
          <w:spacing w:val="-2"/>
          <w:sz w:val="20"/>
          <w:szCs w:val="20"/>
        </w:rPr>
        <w:t>center</w:t>
      </w:r>
      <w:r w:rsidRPr="00445A7B">
        <w:rPr>
          <w:spacing w:val="-2"/>
          <w:sz w:val="20"/>
          <w:szCs w:val="20"/>
        </w:rPr>
        <w:t xml:space="preserve"> office is </w:t>
      </w:r>
      <w:proofErr w:type="gramStart"/>
      <w:r w:rsidRPr="00445A7B">
        <w:rPr>
          <w:spacing w:val="-2"/>
          <w:sz w:val="20"/>
          <w:szCs w:val="20"/>
        </w:rPr>
        <w:t>functioning and secure at all times</w:t>
      </w:r>
      <w:proofErr w:type="gramEnd"/>
      <w:r w:rsidRPr="00445A7B">
        <w:rPr>
          <w:spacing w:val="-2"/>
          <w:sz w:val="20"/>
          <w:szCs w:val="20"/>
        </w:rPr>
        <w:t>.</w:t>
      </w:r>
    </w:p>
    <w:p w14:paraId="60113BEF" w14:textId="77777777" w:rsidR="007B25F7" w:rsidRPr="00445A7B" w:rsidRDefault="007B25F7" w:rsidP="007B25F7">
      <w:pPr>
        <w:numPr>
          <w:ilvl w:val="0"/>
          <w:numId w:val="44"/>
        </w:numPr>
        <w:tabs>
          <w:tab w:val="clear" w:pos="360"/>
          <w:tab w:val="num" w:pos="720"/>
        </w:tabs>
        <w:ind w:left="720"/>
        <w:rPr>
          <w:spacing w:val="-2"/>
          <w:sz w:val="20"/>
          <w:szCs w:val="20"/>
        </w:rPr>
      </w:pPr>
      <w:r w:rsidRPr="00445A7B">
        <w:rPr>
          <w:spacing w:val="-2"/>
          <w:sz w:val="20"/>
          <w:szCs w:val="20"/>
        </w:rPr>
        <w:t>Accurate data on students and staff is maintained according to the CD manual.</w:t>
      </w:r>
    </w:p>
    <w:p w14:paraId="60113BF0" w14:textId="6C9AE1F7" w:rsidR="007B25F7" w:rsidRPr="00445A7B" w:rsidRDefault="007B25F7" w:rsidP="007B25F7">
      <w:pPr>
        <w:numPr>
          <w:ilvl w:val="0"/>
          <w:numId w:val="44"/>
        </w:numPr>
        <w:tabs>
          <w:tab w:val="clear" w:pos="360"/>
          <w:tab w:val="num" w:pos="720"/>
        </w:tabs>
        <w:ind w:left="720"/>
        <w:rPr>
          <w:spacing w:val="-2"/>
          <w:sz w:val="20"/>
          <w:szCs w:val="20"/>
        </w:rPr>
      </w:pPr>
      <w:r w:rsidRPr="00445A7B">
        <w:rPr>
          <w:spacing w:val="-2"/>
          <w:sz w:val="20"/>
          <w:szCs w:val="20"/>
        </w:rPr>
        <w:t xml:space="preserve">All documentation is checked, </w:t>
      </w:r>
      <w:r w:rsidR="3CA7A9A4" w:rsidRPr="00445A7B">
        <w:rPr>
          <w:spacing w:val="-2"/>
          <w:sz w:val="20"/>
          <w:szCs w:val="20"/>
        </w:rPr>
        <w:t>center</w:t>
      </w:r>
      <w:r w:rsidRPr="00445A7B">
        <w:rPr>
          <w:spacing w:val="-2"/>
          <w:sz w:val="20"/>
          <w:szCs w:val="20"/>
        </w:rPr>
        <w:t xml:space="preserve"> administration is carried out correctly, and that completed paperwork is submitted to Head Office on time.</w:t>
      </w:r>
    </w:p>
    <w:p w14:paraId="60113BF1" w14:textId="77777777" w:rsidR="007B25F7" w:rsidRPr="00445A7B" w:rsidRDefault="007B25F7" w:rsidP="007B25F7">
      <w:pPr>
        <w:numPr>
          <w:ilvl w:val="0"/>
          <w:numId w:val="44"/>
        </w:numPr>
        <w:tabs>
          <w:tab w:val="clear" w:pos="360"/>
          <w:tab w:val="num" w:pos="720"/>
        </w:tabs>
        <w:ind w:left="720"/>
        <w:rPr>
          <w:spacing w:val="-2"/>
          <w:sz w:val="20"/>
          <w:szCs w:val="20"/>
        </w:rPr>
      </w:pPr>
      <w:r w:rsidRPr="00445A7B">
        <w:rPr>
          <w:spacing w:val="-2"/>
          <w:sz w:val="20"/>
          <w:szCs w:val="20"/>
        </w:rPr>
        <w:t>The state of premises, equipment and resources is monitored throughout the course.</w:t>
      </w:r>
    </w:p>
    <w:p w14:paraId="60113BF2" w14:textId="71EE375E" w:rsidR="007B25F7" w:rsidRPr="00445A7B" w:rsidRDefault="007B25F7" w:rsidP="007B25F7">
      <w:pPr>
        <w:numPr>
          <w:ilvl w:val="0"/>
          <w:numId w:val="44"/>
        </w:numPr>
        <w:tabs>
          <w:tab w:val="clear" w:pos="360"/>
          <w:tab w:val="num" w:pos="720"/>
        </w:tabs>
        <w:ind w:left="720"/>
        <w:rPr>
          <w:spacing w:val="-2"/>
          <w:sz w:val="20"/>
          <w:szCs w:val="20"/>
        </w:rPr>
      </w:pPr>
      <w:r w:rsidRPr="00445A7B">
        <w:rPr>
          <w:spacing w:val="-2"/>
          <w:sz w:val="20"/>
          <w:szCs w:val="20"/>
        </w:rPr>
        <w:t>The teaching and activity progra</w:t>
      </w:r>
      <w:r w:rsidR="1D11407F" w:rsidRPr="00445A7B">
        <w:rPr>
          <w:spacing w:val="-2"/>
          <w:sz w:val="20"/>
          <w:szCs w:val="20"/>
        </w:rPr>
        <w:t>m</w:t>
      </w:r>
      <w:r w:rsidRPr="00445A7B">
        <w:rPr>
          <w:spacing w:val="-2"/>
          <w:sz w:val="20"/>
          <w:szCs w:val="20"/>
        </w:rPr>
        <w:t>s are successfully integrated.</w:t>
      </w:r>
    </w:p>
    <w:p w14:paraId="60113BF3" w14:textId="77777777" w:rsidR="007B25F7" w:rsidRPr="00445A7B" w:rsidRDefault="007B25F7" w:rsidP="007B25F7">
      <w:pPr>
        <w:numPr>
          <w:ilvl w:val="0"/>
          <w:numId w:val="44"/>
        </w:numPr>
        <w:tabs>
          <w:tab w:val="clear" w:pos="360"/>
          <w:tab w:val="num" w:pos="720"/>
        </w:tabs>
        <w:ind w:left="720"/>
        <w:rPr>
          <w:spacing w:val="-2"/>
          <w:sz w:val="20"/>
          <w:szCs w:val="20"/>
        </w:rPr>
      </w:pPr>
      <w:r w:rsidRPr="00445A7B">
        <w:rPr>
          <w:spacing w:val="-2"/>
          <w:sz w:val="20"/>
          <w:szCs w:val="20"/>
        </w:rPr>
        <w:t>High levels of performance are maintained.</w:t>
      </w:r>
    </w:p>
    <w:p w14:paraId="60113BF4" w14:textId="1673A35A" w:rsidR="007B25F7" w:rsidRPr="00445A7B" w:rsidRDefault="007B25F7" w:rsidP="5E1A8431">
      <w:pPr>
        <w:numPr>
          <w:ilvl w:val="0"/>
          <w:numId w:val="1"/>
        </w:numPr>
        <w:rPr>
          <w:spacing w:val="-2"/>
          <w:sz w:val="20"/>
          <w:szCs w:val="20"/>
        </w:rPr>
      </w:pPr>
      <w:r w:rsidRPr="00445A7B">
        <w:rPr>
          <w:spacing w:val="-2"/>
          <w:sz w:val="20"/>
          <w:szCs w:val="20"/>
        </w:rPr>
        <w:t xml:space="preserve">Accommodation and </w:t>
      </w:r>
      <w:r w:rsidR="649DE240" w:rsidRPr="00445A7B">
        <w:rPr>
          <w:spacing w:val="-2"/>
          <w:sz w:val="20"/>
          <w:szCs w:val="20"/>
        </w:rPr>
        <w:t>Well-being</w:t>
      </w:r>
      <w:r w:rsidRPr="00445A7B">
        <w:rPr>
          <w:spacing w:val="-2"/>
          <w:sz w:val="20"/>
          <w:szCs w:val="20"/>
        </w:rPr>
        <w:t>:</w:t>
      </w:r>
    </w:p>
    <w:p w14:paraId="38157561" w14:textId="3A0314D8" w:rsidR="007B25F7" w:rsidRDefault="007B25F7" w:rsidP="2E3DD39E">
      <w:pPr>
        <w:pStyle w:val="ListParagraph"/>
        <w:numPr>
          <w:ilvl w:val="0"/>
          <w:numId w:val="45"/>
        </w:numPr>
        <w:rPr>
          <w:rFonts w:ascii="Calibri" w:hAnsi="Calibri" w:cs="Calibri"/>
          <w:sz w:val="20"/>
          <w:szCs w:val="20"/>
          <w:lang w:eastAsia="en-GB"/>
        </w:rPr>
      </w:pPr>
      <w:r w:rsidRPr="2E3DD39E">
        <w:rPr>
          <w:rFonts w:ascii="Calibri" w:hAnsi="Calibri" w:cs="Calibri"/>
          <w:sz w:val="20"/>
          <w:szCs w:val="20"/>
        </w:rPr>
        <w:t xml:space="preserve">To take full responsibility as the on-site </w:t>
      </w:r>
      <w:r w:rsidR="66EE656C" w:rsidRPr="2E3DD39E">
        <w:rPr>
          <w:rFonts w:ascii="Calibri" w:hAnsi="Calibri" w:cs="Calibri"/>
          <w:sz w:val="20"/>
          <w:szCs w:val="20"/>
        </w:rPr>
        <w:t>Safeguarding Lead as referred to above.</w:t>
      </w:r>
    </w:p>
    <w:p w14:paraId="60113BF6" w14:textId="5CC60608" w:rsidR="007B25F7" w:rsidRPr="00445A7B" w:rsidRDefault="007B25F7" w:rsidP="3C2D8E80">
      <w:pPr>
        <w:pStyle w:val="ListParagraph"/>
        <w:numPr>
          <w:ilvl w:val="0"/>
          <w:numId w:val="45"/>
        </w:numPr>
        <w:rPr>
          <w:sz w:val="20"/>
          <w:szCs w:val="20"/>
          <w:lang w:eastAsia="en-GB"/>
        </w:rPr>
      </w:pPr>
      <w:r w:rsidRPr="00445A7B">
        <w:rPr>
          <w:spacing w:val="-2"/>
          <w:sz w:val="20"/>
          <w:szCs w:val="20"/>
        </w:rPr>
        <w:t xml:space="preserve">Carry out </w:t>
      </w:r>
      <w:r w:rsidR="00AF6257" w:rsidRPr="00445A7B">
        <w:rPr>
          <w:spacing w:val="-2"/>
          <w:sz w:val="20"/>
          <w:szCs w:val="20"/>
        </w:rPr>
        <w:t>nighttime</w:t>
      </w:r>
      <w:r w:rsidRPr="00445A7B">
        <w:rPr>
          <w:spacing w:val="-2"/>
          <w:sz w:val="20"/>
          <w:szCs w:val="20"/>
        </w:rPr>
        <w:t xml:space="preserve"> duties on a </w:t>
      </w:r>
      <w:r w:rsidR="16594BAF" w:rsidRPr="00445A7B">
        <w:rPr>
          <w:spacing w:val="-2"/>
          <w:sz w:val="20"/>
          <w:szCs w:val="20"/>
        </w:rPr>
        <w:t>scheduled</w:t>
      </w:r>
      <w:r w:rsidRPr="00445A7B">
        <w:rPr>
          <w:spacing w:val="-2"/>
          <w:sz w:val="20"/>
          <w:szCs w:val="20"/>
        </w:rPr>
        <w:t xml:space="preserve"> basis (10 pm to 1 am)</w:t>
      </w:r>
      <w:r w:rsidR="0FA88526" w:rsidRPr="00445A7B">
        <w:rPr>
          <w:spacing w:val="-2"/>
          <w:sz w:val="20"/>
          <w:szCs w:val="20"/>
        </w:rPr>
        <w:t xml:space="preserve"> when necessary</w:t>
      </w:r>
      <w:r w:rsidR="7C56431D" w:rsidRPr="00445A7B">
        <w:rPr>
          <w:spacing w:val="-2"/>
          <w:sz w:val="20"/>
          <w:szCs w:val="20"/>
        </w:rPr>
        <w:t>.</w:t>
      </w:r>
    </w:p>
    <w:p w14:paraId="60113BF7" w14:textId="76F9375A" w:rsidR="007B25F7" w:rsidRPr="00445A7B" w:rsidRDefault="007B25F7" w:rsidP="007B25F7">
      <w:pPr>
        <w:pStyle w:val="ListParagraph"/>
        <w:numPr>
          <w:ilvl w:val="0"/>
          <w:numId w:val="45"/>
        </w:numPr>
        <w:rPr>
          <w:rFonts w:ascii="Calibri" w:hAnsi="Calibri" w:cs="Calibri"/>
          <w:sz w:val="20"/>
          <w:szCs w:val="20"/>
          <w:lang w:eastAsia="en-GB"/>
        </w:rPr>
      </w:pPr>
      <w:r w:rsidRPr="00445A7B">
        <w:rPr>
          <w:spacing w:val="-2"/>
          <w:sz w:val="20"/>
          <w:szCs w:val="20"/>
        </w:rPr>
        <w:t xml:space="preserve">Allocate and monitor all residential accommodation with the assistance of the </w:t>
      </w:r>
      <w:r w:rsidR="77DEB52F" w:rsidRPr="00445A7B">
        <w:rPr>
          <w:spacing w:val="-2"/>
          <w:sz w:val="20"/>
          <w:szCs w:val="20"/>
        </w:rPr>
        <w:t xml:space="preserve">Residential Life Manager </w:t>
      </w:r>
      <w:r w:rsidRPr="00445A7B">
        <w:rPr>
          <w:spacing w:val="-2"/>
          <w:sz w:val="20"/>
          <w:szCs w:val="20"/>
        </w:rPr>
        <w:t xml:space="preserve">and </w:t>
      </w:r>
      <w:r w:rsidR="6366EC3C" w:rsidRPr="00445A7B">
        <w:rPr>
          <w:spacing w:val="-2"/>
          <w:sz w:val="20"/>
          <w:szCs w:val="20"/>
        </w:rPr>
        <w:t xml:space="preserve">Residential Advisors </w:t>
      </w:r>
      <w:r w:rsidR="00AF6257" w:rsidRPr="00445A7B">
        <w:rPr>
          <w:spacing w:val="-2"/>
          <w:sz w:val="20"/>
          <w:szCs w:val="20"/>
        </w:rPr>
        <w:t>and</w:t>
      </w:r>
      <w:r w:rsidRPr="00445A7B">
        <w:rPr>
          <w:spacing w:val="-2"/>
          <w:sz w:val="20"/>
          <w:szCs w:val="20"/>
        </w:rPr>
        <w:t xml:space="preserve"> ensure that sufficient members of staff are allocated in each house to maintain a </w:t>
      </w:r>
      <w:r w:rsidR="1D02EAE2" w:rsidRPr="00445A7B">
        <w:rPr>
          <w:spacing w:val="-2"/>
          <w:sz w:val="20"/>
          <w:szCs w:val="20"/>
        </w:rPr>
        <w:t>Rota</w:t>
      </w:r>
      <w:r w:rsidRPr="00445A7B">
        <w:rPr>
          <w:spacing w:val="-2"/>
          <w:sz w:val="20"/>
          <w:szCs w:val="20"/>
        </w:rPr>
        <w:t xml:space="preserve"> of student supervision.</w:t>
      </w:r>
    </w:p>
    <w:p w14:paraId="60113BF8" w14:textId="3BB0E95E" w:rsidR="007B25F7" w:rsidRPr="00445A7B" w:rsidRDefault="007B25F7" w:rsidP="007B25F7">
      <w:pPr>
        <w:numPr>
          <w:ilvl w:val="0"/>
          <w:numId w:val="46"/>
        </w:numPr>
        <w:tabs>
          <w:tab w:val="clear" w:pos="360"/>
          <w:tab w:val="num" w:pos="720"/>
        </w:tabs>
        <w:ind w:left="720"/>
        <w:rPr>
          <w:spacing w:val="-2"/>
          <w:sz w:val="20"/>
          <w:szCs w:val="20"/>
        </w:rPr>
      </w:pPr>
      <w:r w:rsidRPr="00445A7B">
        <w:rPr>
          <w:spacing w:val="-2"/>
          <w:sz w:val="20"/>
          <w:szCs w:val="20"/>
        </w:rPr>
        <w:t xml:space="preserve">Delegate, supervise and monitor the </w:t>
      </w:r>
      <w:r w:rsidR="0715A74E" w:rsidRPr="00445A7B">
        <w:rPr>
          <w:spacing w:val="-2"/>
          <w:sz w:val="20"/>
          <w:szCs w:val="20"/>
        </w:rPr>
        <w:t>RL</w:t>
      </w:r>
      <w:r w:rsidRPr="00445A7B">
        <w:rPr>
          <w:spacing w:val="-2"/>
          <w:sz w:val="20"/>
          <w:szCs w:val="20"/>
        </w:rPr>
        <w:t xml:space="preserve">M and all </w:t>
      </w:r>
      <w:r w:rsidR="4449FAF1" w:rsidRPr="00445A7B">
        <w:rPr>
          <w:spacing w:val="-2"/>
          <w:sz w:val="20"/>
          <w:szCs w:val="20"/>
        </w:rPr>
        <w:t>RAs</w:t>
      </w:r>
      <w:r w:rsidRPr="00445A7B">
        <w:rPr>
          <w:spacing w:val="-2"/>
          <w:sz w:val="20"/>
          <w:szCs w:val="20"/>
        </w:rPr>
        <w:t xml:space="preserve"> according to the duties outlined in the supervision manual. </w:t>
      </w:r>
      <w:r w:rsidR="6A5ECC89" w:rsidRPr="00445A7B">
        <w:rPr>
          <w:spacing w:val="-2"/>
          <w:sz w:val="20"/>
          <w:szCs w:val="20"/>
        </w:rPr>
        <w:t>Ensure SWOs m</w:t>
      </w:r>
      <w:r w:rsidRPr="00445A7B">
        <w:rPr>
          <w:spacing w:val="-2"/>
          <w:sz w:val="20"/>
          <w:szCs w:val="20"/>
        </w:rPr>
        <w:t>aintain a record of the</w:t>
      </w:r>
      <w:r w:rsidR="0699F23F" w:rsidRPr="00445A7B">
        <w:rPr>
          <w:spacing w:val="-2"/>
          <w:sz w:val="20"/>
          <w:szCs w:val="20"/>
        </w:rPr>
        <w:t>ir</w:t>
      </w:r>
      <w:r w:rsidRPr="00445A7B">
        <w:rPr>
          <w:spacing w:val="-2"/>
          <w:sz w:val="20"/>
          <w:szCs w:val="20"/>
        </w:rPr>
        <w:t xml:space="preserve"> working hours</w:t>
      </w:r>
      <w:r w:rsidR="1A5A3D4B" w:rsidRPr="00445A7B">
        <w:rPr>
          <w:spacing w:val="-2"/>
          <w:sz w:val="20"/>
          <w:szCs w:val="20"/>
        </w:rPr>
        <w:t>, review and sign off each week</w:t>
      </w:r>
      <w:r w:rsidRPr="00445A7B">
        <w:rPr>
          <w:spacing w:val="-2"/>
          <w:sz w:val="20"/>
          <w:szCs w:val="20"/>
        </w:rPr>
        <w:t>.</w:t>
      </w:r>
    </w:p>
    <w:p w14:paraId="60113BF9" w14:textId="50D1EE88" w:rsidR="007B25F7" w:rsidRPr="00445A7B" w:rsidRDefault="007B25F7" w:rsidP="007B25F7">
      <w:pPr>
        <w:numPr>
          <w:ilvl w:val="0"/>
          <w:numId w:val="46"/>
        </w:numPr>
        <w:tabs>
          <w:tab w:val="clear" w:pos="360"/>
          <w:tab w:val="num" w:pos="720"/>
        </w:tabs>
        <w:ind w:left="720"/>
        <w:rPr>
          <w:spacing w:val="-2"/>
          <w:sz w:val="20"/>
          <w:szCs w:val="20"/>
        </w:rPr>
      </w:pPr>
      <w:r w:rsidRPr="00445A7B">
        <w:rPr>
          <w:spacing w:val="-2"/>
          <w:sz w:val="20"/>
          <w:szCs w:val="20"/>
        </w:rPr>
        <w:t xml:space="preserve">Liaise fully with </w:t>
      </w:r>
      <w:r w:rsidR="1882218E" w:rsidRPr="00445A7B">
        <w:rPr>
          <w:spacing w:val="-2"/>
          <w:sz w:val="20"/>
          <w:szCs w:val="20"/>
        </w:rPr>
        <w:t>Residential Advisors</w:t>
      </w:r>
      <w:r w:rsidRPr="00445A7B">
        <w:rPr>
          <w:spacing w:val="-2"/>
          <w:sz w:val="20"/>
          <w:szCs w:val="20"/>
        </w:rPr>
        <w:t xml:space="preserve">, Group Leaders, the </w:t>
      </w:r>
      <w:r w:rsidR="5365C630" w:rsidRPr="00445A7B">
        <w:rPr>
          <w:spacing w:val="-2"/>
          <w:sz w:val="20"/>
          <w:szCs w:val="20"/>
        </w:rPr>
        <w:t>Summer Operations Manager</w:t>
      </w:r>
      <w:r w:rsidR="5DB1D25A" w:rsidRPr="00445A7B">
        <w:rPr>
          <w:spacing w:val="-2"/>
          <w:sz w:val="20"/>
          <w:szCs w:val="20"/>
        </w:rPr>
        <w:t xml:space="preserve">, all relevant departments at the Venue, </w:t>
      </w:r>
      <w:r w:rsidRPr="00445A7B">
        <w:rPr>
          <w:spacing w:val="-2"/>
          <w:sz w:val="20"/>
          <w:szCs w:val="20"/>
        </w:rPr>
        <w:t>and the Reservations Manager at Head Office.</w:t>
      </w:r>
    </w:p>
    <w:p w14:paraId="60113BFA" w14:textId="77777777" w:rsidR="007B25F7" w:rsidRPr="00445A7B" w:rsidRDefault="007B25F7" w:rsidP="007B25F7">
      <w:pPr>
        <w:numPr>
          <w:ilvl w:val="0"/>
          <w:numId w:val="46"/>
        </w:numPr>
        <w:tabs>
          <w:tab w:val="clear" w:pos="360"/>
          <w:tab w:val="num" w:pos="720"/>
        </w:tabs>
        <w:ind w:left="720"/>
        <w:rPr>
          <w:spacing w:val="-2"/>
          <w:sz w:val="20"/>
          <w:szCs w:val="20"/>
        </w:rPr>
      </w:pPr>
      <w:r w:rsidRPr="00445A7B">
        <w:rPr>
          <w:spacing w:val="-2"/>
          <w:sz w:val="20"/>
          <w:szCs w:val="20"/>
        </w:rPr>
        <w:t>Monitor all non-residential students and check that their transport is operating effectively.</w:t>
      </w:r>
    </w:p>
    <w:p w14:paraId="60113BFC" w14:textId="77777777" w:rsidR="007B25F7" w:rsidRPr="00445A7B" w:rsidRDefault="007B25F7" w:rsidP="007B25F7">
      <w:pPr>
        <w:numPr>
          <w:ilvl w:val="0"/>
          <w:numId w:val="46"/>
        </w:numPr>
        <w:tabs>
          <w:tab w:val="clear" w:pos="360"/>
          <w:tab w:val="num" w:pos="720"/>
        </w:tabs>
        <w:ind w:left="720"/>
        <w:rPr>
          <w:spacing w:val="-2"/>
          <w:sz w:val="20"/>
          <w:szCs w:val="20"/>
        </w:rPr>
      </w:pPr>
      <w:r w:rsidRPr="00445A7B">
        <w:rPr>
          <w:spacing w:val="-2"/>
          <w:sz w:val="20"/>
          <w:szCs w:val="20"/>
        </w:rPr>
        <w:t>Oversee the implementation of all airport/rail/bus transfers for students and staff.</w:t>
      </w:r>
    </w:p>
    <w:p w14:paraId="668283ED" w14:textId="2360D129" w:rsidR="2BA481B8" w:rsidRDefault="2BA481B8" w:rsidP="2E3DD39E">
      <w:pPr>
        <w:pStyle w:val="ListParagraph"/>
        <w:numPr>
          <w:ilvl w:val="0"/>
          <w:numId w:val="1"/>
        </w:numPr>
        <w:tabs>
          <w:tab w:val="num" w:pos="720"/>
        </w:tabs>
        <w:rPr>
          <w:sz w:val="20"/>
          <w:szCs w:val="20"/>
        </w:rPr>
      </w:pPr>
      <w:r w:rsidRPr="2E3DD39E">
        <w:rPr>
          <w:sz w:val="20"/>
          <w:szCs w:val="20"/>
        </w:rPr>
        <w:t xml:space="preserve">Manage the emergency phone roster to ensure there is 24/7 coverage throughout the operation of the center. </w:t>
      </w:r>
      <w:r w:rsidR="1D88CF5A" w:rsidRPr="2E3DD39E">
        <w:rPr>
          <w:sz w:val="20"/>
          <w:szCs w:val="20"/>
        </w:rPr>
        <w:t>It is anticipated each member of the CMT will hold the phone for 24 hours no more than twice per week.</w:t>
      </w:r>
    </w:p>
    <w:p w14:paraId="60113BFD" w14:textId="77777777" w:rsidR="007B25F7" w:rsidRPr="00445A7B" w:rsidRDefault="007B25F7" w:rsidP="5E1A8431">
      <w:pPr>
        <w:pStyle w:val="ListParagraph"/>
        <w:numPr>
          <w:ilvl w:val="0"/>
          <w:numId w:val="1"/>
        </w:numPr>
        <w:rPr>
          <w:spacing w:val="-2"/>
          <w:sz w:val="20"/>
          <w:szCs w:val="20"/>
        </w:rPr>
      </w:pPr>
      <w:r w:rsidRPr="00445A7B">
        <w:rPr>
          <w:spacing w:val="-2"/>
          <w:sz w:val="20"/>
          <w:szCs w:val="20"/>
        </w:rPr>
        <w:t xml:space="preserve">Additional duties as required </w:t>
      </w:r>
    </w:p>
    <w:p w14:paraId="60113BFF" w14:textId="77777777" w:rsidR="00120E6F" w:rsidRPr="00445A7B" w:rsidRDefault="00120E6F" w:rsidP="00F35759">
      <w:pPr>
        <w:rPr>
          <w:sz w:val="20"/>
          <w:szCs w:val="20"/>
        </w:rPr>
      </w:pPr>
    </w:p>
    <w:p w14:paraId="60113C00" w14:textId="77777777" w:rsidR="00120E6F" w:rsidRPr="00445A7B" w:rsidRDefault="00120E6F" w:rsidP="00120E6F">
      <w:pPr>
        <w:pStyle w:val="Heading3"/>
        <w:rPr>
          <w:color w:val="0D5297"/>
          <w:sz w:val="20"/>
          <w:szCs w:val="20"/>
        </w:rPr>
      </w:pPr>
      <w:r w:rsidRPr="05AA4A4A">
        <w:rPr>
          <w:color w:val="0D5297"/>
          <w:sz w:val="20"/>
          <w:szCs w:val="20"/>
        </w:rPr>
        <w:t>ABOUT YOU</w:t>
      </w:r>
    </w:p>
    <w:p w14:paraId="60113C01" w14:textId="77777777" w:rsidR="007B25F7" w:rsidRPr="00445A7B" w:rsidRDefault="007B25F7" w:rsidP="05AA4A4A">
      <w:pPr>
        <w:rPr>
          <w:b/>
          <w:bCs/>
          <w:color w:val="auto"/>
          <w:sz w:val="20"/>
          <w:szCs w:val="20"/>
        </w:rPr>
      </w:pPr>
      <w:r w:rsidRPr="05AA4A4A">
        <w:rPr>
          <w:b/>
          <w:bCs/>
          <w:sz w:val="20"/>
          <w:szCs w:val="20"/>
        </w:rPr>
        <w:t>Essential</w:t>
      </w:r>
    </w:p>
    <w:p w14:paraId="60113C03" w14:textId="77777777" w:rsidR="007B25F7" w:rsidRPr="00445A7B" w:rsidRDefault="007B25F7" w:rsidP="007B25F7">
      <w:pPr>
        <w:pStyle w:val="ListParagraph"/>
        <w:numPr>
          <w:ilvl w:val="0"/>
          <w:numId w:val="47"/>
        </w:numPr>
        <w:ind w:left="714" w:hanging="357"/>
        <w:rPr>
          <w:sz w:val="20"/>
          <w:szCs w:val="20"/>
        </w:rPr>
      </w:pPr>
      <w:r w:rsidRPr="05AA4A4A">
        <w:rPr>
          <w:rFonts w:cs="Tahoma"/>
          <w:sz w:val="20"/>
          <w:szCs w:val="20"/>
        </w:rPr>
        <w:t>Level of spoken and written English equivalent to CEF level C1/CAE/IELTS 7.0</w:t>
      </w:r>
    </w:p>
    <w:p w14:paraId="60113C04" w14:textId="77777777" w:rsidR="007B25F7" w:rsidRPr="00445A7B" w:rsidRDefault="007B25F7" w:rsidP="007B25F7">
      <w:pPr>
        <w:pStyle w:val="ListParagraph"/>
        <w:numPr>
          <w:ilvl w:val="0"/>
          <w:numId w:val="47"/>
        </w:numPr>
        <w:ind w:left="714" w:hanging="357"/>
        <w:rPr>
          <w:sz w:val="20"/>
          <w:szCs w:val="20"/>
        </w:rPr>
      </w:pPr>
      <w:r w:rsidRPr="05AA4A4A">
        <w:rPr>
          <w:rFonts w:cs="Tahoma"/>
          <w:sz w:val="20"/>
          <w:szCs w:val="20"/>
        </w:rPr>
        <w:t>Previous management experience</w:t>
      </w:r>
    </w:p>
    <w:p w14:paraId="60113C05" w14:textId="77777777" w:rsidR="007B25F7" w:rsidRPr="00445A7B" w:rsidRDefault="007B25F7" w:rsidP="007B25F7">
      <w:pPr>
        <w:pStyle w:val="ListParagraph"/>
        <w:numPr>
          <w:ilvl w:val="0"/>
          <w:numId w:val="47"/>
        </w:numPr>
        <w:ind w:left="714" w:hanging="357"/>
        <w:rPr>
          <w:sz w:val="20"/>
          <w:szCs w:val="20"/>
        </w:rPr>
      </w:pPr>
      <w:r w:rsidRPr="05AA4A4A">
        <w:rPr>
          <w:rFonts w:cs="Arial"/>
          <w:sz w:val="20"/>
          <w:szCs w:val="20"/>
        </w:rPr>
        <w:t>Effective management skills</w:t>
      </w:r>
    </w:p>
    <w:p w14:paraId="60113C06" w14:textId="77777777" w:rsidR="007B25F7" w:rsidRPr="00445A7B" w:rsidRDefault="007B25F7" w:rsidP="007B25F7">
      <w:pPr>
        <w:pStyle w:val="ListParagraph"/>
        <w:numPr>
          <w:ilvl w:val="0"/>
          <w:numId w:val="47"/>
        </w:numPr>
        <w:ind w:left="714" w:hanging="357"/>
        <w:rPr>
          <w:sz w:val="20"/>
          <w:szCs w:val="20"/>
        </w:rPr>
      </w:pPr>
      <w:r w:rsidRPr="05AA4A4A">
        <w:rPr>
          <w:rFonts w:cs="Arial"/>
          <w:sz w:val="20"/>
          <w:szCs w:val="20"/>
        </w:rPr>
        <w:t>Proven competence in leadership</w:t>
      </w:r>
    </w:p>
    <w:p w14:paraId="60113C07" w14:textId="77777777" w:rsidR="007B25F7" w:rsidRPr="00445A7B" w:rsidRDefault="007B25F7" w:rsidP="007B25F7">
      <w:pPr>
        <w:pStyle w:val="ListParagraph"/>
        <w:numPr>
          <w:ilvl w:val="0"/>
          <w:numId w:val="47"/>
        </w:numPr>
        <w:ind w:left="714" w:hanging="357"/>
        <w:rPr>
          <w:sz w:val="20"/>
          <w:szCs w:val="20"/>
        </w:rPr>
      </w:pPr>
      <w:r w:rsidRPr="05AA4A4A">
        <w:rPr>
          <w:rFonts w:cs="Arial"/>
          <w:sz w:val="20"/>
          <w:szCs w:val="20"/>
        </w:rPr>
        <w:t>Proven competence in administration</w:t>
      </w:r>
    </w:p>
    <w:p w14:paraId="60113C08" w14:textId="77777777" w:rsidR="007B25F7" w:rsidRPr="00445A7B" w:rsidRDefault="007B25F7" w:rsidP="007B25F7">
      <w:pPr>
        <w:pStyle w:val="ListParagraph"/>
        <w:numPr>
          <w:ilvl w:val="0"/>
          <w:numId w:val="47"/>
        </w:numPr>
        <w:ind w:left="714" w:hanging="357"/>
        <w:rPr>
          <w:sz w:val="20"/>
          <w:szCs w:val="20"/>
        </w:rPr>
      </w:pPr>
      <w:r w:rsidRPr="05AA4A4A">
        <w:rPr>
          <w:rFonts w:cs="Arial"/>
          <w:sz w:val="20"/>
          <w:szCs w:val="20"/>
        </w:rPr>
        <w:t xml:space="preserve">Computer literate </w:t>
      </w:r>
    </w:p>
    <w:p w14:paraId="60113C09" w14:textId="77777777" w:rsidR="007B25F7" w:rsidRPr="00445A7B" w:rsidRDefault="007B25F7" w:rsidP="007B25F7">
      <w:pPr>
        <w:pStyle w:val="ListParagraph"/>
        <w:numPr>
          <w:ilvl w:val="0"/>
          <w:numId w:val="47"/>
        </w:numPr>
        <w:ind w:left="714" w:hanging="357"/>
        <w:rPr>
          <w:sz w:val="20"/>
          <w:szCs w:val="20"/>
        </w:rPr>
      </w:pPr>
      <w:r w:rsidRPr="05AA4A4A">
        <w:rPr>
          <w:rFonts w:cs="Arial"/>
          <w:sz w:val="20"/>
          <w:szCs w:val="20"/>
        </w:rPr>
        <w:t>Ability to adapt quickly to change</w:t>
      </w:r>
    </w:p>
    <w:p w14:paraId="60113C0A" w14:textId="5532C914" w:rsidR="007B25F7" w:rsidRPr="00445A7B" w:rsidRDefault="007B25F7" w:rsidP="007B25F7">
      <w:pPr>
        <w:pStyle w:val="ListParagraph"/>
        <w:numPr>
          <w:ilvl w:val="0"/>
          <w:numId w:val="47"/>
        </w:numPr>
        <w:ind w:left="714" w:hanging="357"/>
        <w:rPr>
          <w:sz w:val="20"/>
          <w:szCs w:val="20"/>
        </w:rPr>
      </w:pPr>
      <w:r w:rsidRPr="05AA4A4A">
        <w:rPr>
          <w:rFonts w:cs="Arial"/>
          <w:sz w:val="20"/>
          <w:szCs w:val="20"/>
        </w:rPr>
        <w:t xml:space="preserve">Good </w:t>
      </w:r>
      <w:r w:rsidR="63186583" w:rsidRPr="05AA4A4A">
        <w:rPr>
          <w:rFonts w:cs="Arial"/>
          <w:sz w:val="20"/>
          <w:szCs w:val="20"/>
        </w:rPr>
        <w:t>problem-solving</w:t>
      </w:r>
      <w:r w:rsidRPr="05AA4A4A">
        <w:rPr>
          <w:rFonts w:cs="Arial"/>
          <w:sz w:val="20"/>
          <w:szCs w:val="20"/>
        </w:rPr>
        <w:t xml:space="preserve"> skills</w:t>
      </w:r>
    </w:p>
    <w:p w14:paraId="60113C0B" w14:textId="77777777" w:rsidR="007B25F7" w:rsidRPr="00445A7B" w:rsidRDefault="007B25F7" w:rsidP="007B25F7">
      <w:pPr>
        <w:pStyle w:val="ListParagraph"/>
        <w:numPr>
          <w:ilvl w:val="0"/>
          <w:numId w:val="47"/>
        </w:numPr>
        <w:ind w:left="714" w:hanging="357"/>
        <w:rPr>
          <w:sz w:val="20"/>
          <w:szCs w:val="20"/>
        </w:rPr>
      </w:pPr>
      <w:r w:rsidRPr="05AA4A4A">
        <w:rPr>
          <w:rFonts w:cs="Arial"/>
          <w:sz w:val="20"/>
          <w:szCs w:val="20"/>
        </w:rPr>
        <w:t>Experience in controlling budgets</w:t>
      </w:r>
    </w:p>
    <w:p w14:paraId="60113C0C" w14:textId="77777777" w:rsidR="007B25F7" w:rsidRPr="00445A7B" w:rsidRDefault="007B25F7" w:rsidP="007B25F7">
      <w:pPr>
        <w:pStyle w:val="ListParagraph"/>
        <w:numPr>
          <w:ilvl w:val="0"/>
          <w:numId w:val="47"/>
        </w:numPr>
        <w:ind w:left="714" w:hanging="357"/>
        <w:rPr>
          <w:sz w:val="20"/>
          <w:szCs w:val="20"/>
        </w:rPr>
      </w:pPr>
      <w:r w:rsidRPr="05AA4A4A">
        <w:rPr>
          <w:rFonts w:cs="Tahoma"/>
          <w:sz w:val="20"/>
          <w:szCs w:val="20"/>
        </w:rPr>
        <w:t>Effective communicator</w:t>
      </w:r>
    </w:p>
    <w:p w14:paraId="60113C0D" w14:textId="2FA1EBB1" w:rsidR="007B25F7" w:rsidRPr="00445A7B" w:rsidRDefault="007B25F7" w:rsidP="05AA4A4A">
      <w:pPr>
        <w:pStyle w:val="ListParagraph"/>
        <w:numPr>
          <w:ilvl w:val="0"/>
          <w:numId w:val="47"/>
        </w:numPr>
        <w:ind w:left="714" w:hanging="357"/>
        <w:rPr>
          <w:rFonts w:cs="Arial"/>
          <w:sz w:val="20"/>
          <w:szCs w:val="20"/>
        </w:rPr>
      </w:pPr>
      <w:r w:rsidRPr="05AA4A4A">
        <w:rPr>
          <w:rFonts w:cs="Arial"/>
          <w:sz w:val="20"/>
          <w:szCs w:val="20"/>
        </w:rPr>
        <w:t xml:space="preserve">Enjoy working with children and teenagers from </w:t>
      </w:r>
      <w:r w:rsidR="596765AE" w:rsidRPr="05AA4A4A">
        <w:rPr>
          <w:rFonts w:cs="Arial"/>
          <w:sz w:val="20"/>
          <w:szCs w:val="20"/>
        </w:rPr>
        <w:t>diverse cultures</w:t>
      </w:r>
    </w:p>
    <w:p w14:paraId="60113C0E" w14:textId="77777777" w:rsidR="007B25F7" w:rsidRPr="00445A7B" w:rsidRDefault="007B25F7" w:rsidP="007B25F7">
      <w:pPr>
        <w:pStyle w:val="ListParagraph"/>
        <w:numPr>
          <w:ilvl w:val="0"/>
          <w:numId w:val="47"/>
        </w:numPr>
        <w:ind w:left="714" w:hanging="357"/>
        <w:rPr>
          <w:sz w:val="20"/>
          <w:szCs w:val="20"/>
        </w:rPr>
      </w:pPr>
      <w:r w:rsidRPr="05AA4A4A">
        <w:rPr>
          <w:rFonts w:cs="Arial"/>
          <w:sz w:val="20"/>
          <w:szCs w:val="20"/>
        </w:rPr>
        <w:lastRenderedPageBreak/>
        <w:t>Able to address large groups of young people</w:t>
      </w:r>
    </w:p>
    <w:p w14:paraId="60113C0F" w14:textId="77777777" w:rsidR="007B25F7" w:rsidRPr="00445A7B" w:rsidRDefault="007B25F7" w:rsidP="007B25F7">
      <w:pPr>
        <w:pStyle w:val="ListParagraph"/>
        <w:numPr>
          <w:ilvl w:val="0"/>
          <w:numId w:val="47"/>
        </w:numPr>
        <w:ind w:left="714" w:hanging="357"/>
        <w:rPr>
          <w:sz w:val="20"/>
          <w:szCs w:val="20"/>
        </w:rPr>
      </w:pPr>
      <w:r w:rsidRPr="05AA4A4A">
        <w:rPr>
          <w:rFonts w:cs="Arial"/>
          <w:sz w:val="20"/>
          <w:szCs w:val="20"/>
        </w:rPr>
        <w:t>Enthusiasm</w:t>
      </w:r>
    </w:p>
    <w:p w14:paraId="60113C10" w14:textId="77777777" w:rsidR="007B25F7" w:rsidRPr="00445A7B" w:rsidRDefault="007B25F7" w:rsidP="007B25F7">
      <w:pPr>
        <w:pStyle w:val="ListParagraph"/>
        <w:numPr>
          <w:ilvl w:val="0"/>
          <w:numId w:val="47"/>
        </w:numPr>
        <w:ind w:left="714" w:hanging="357"/>
        <w:rPr>
          <w:sz w:val="20"/>
          <w:szCs w:val="20"/>
        </w:rPr>
      </w:pPr>
      <w:r w:rsidRPr="05AA4A4A">
        <w:rPr>
          <w:rFonts w:cs="Arial"/>
          <w:sz w:val="20"/>
          <w:szCs w:val="20"/>
        </w:rPr>
        <w:t>Professional appearance</w:t>
      </w:r>
    </w:p>
    <w:p w14:paraId="60113C11" w14:textId="77777777" w:rsidR="007B25F7" w:rsidRPr="00445A7B" w:rsidRDefault="007B25F7" w:rsidP="05AA4A4A">
      <w:pPr>
        <w:rPr>
          <w:b/>
          <w:bCs/>
          <w:sz w:val="20"/>
          <w:szCs w:val="20"/>
        </w:rPr>
      </w:pPr>
      <w:r w:rsidRPr="05AA4A4A">
        <w:rPr>
          <w:b/>
          <w:bCs/>
          <w:sz w:val="20"/>
          <w:szCs w:val="20"/>
        </w:rPr>
        <w:t>Desirable</w:t>
      </w:r>
    </w:p>
    <w:p w14:paraId="116221FC" w14:textId="77777777" w:rsidR="00445A7B" w:rsidRPr="00445A7B" w:rsidRDefault="00445A7B" w:rsidP="00445A7B">
      <w:pPr>
        <w:pStyle w:val="ListParagraph"/>
        <w:numPr>
          <w:ilvl w:val="0"/>
          <w:numId w:val="48"/>
        </w:numPr>
        <w:rPr>
          <w:sz w:val="20"/>
          <w:szCs w:val="20"/>
        </w:rPr>
      </w:pPr>
      <w:r w:rsidRPr="05AA4A4A">
        <w:rPr>
          <w:rFonts w:cs="Tahoma"/>
          <w:sz w:val="20"/>
          <w:szCs w:val="20"/>
        </w:rPr>
        <w:t>Educated to degree level</w:t>
      </w:r>
    </w:p>
    <w:p w14:paraId="60113C12" w14:textId="77777777" w:rsidR="007B25F7" w:rsidRPr="00445A7B" w:rsidRDefault="007B25F7" w:rsidP="007B25F7">
      <w:pPr>
        <w:pStyle w:val="ListParagraph"/>
        <w:numPr>
          <w:ilvl w:val="0"/>
          <w:numId w:val="48"/>
        </w:numPr>
        <w:rPr>
          <w:sz w:val="20"/>
          <w:szCs w:val="20"/>
        </w:rPr>
      </w:pPr>
      <w:r w:rsidRPr="05AA4A4A">
        <w:rPr>
          <w:rFonts w:cs="Tahoma"/>
          <w:sz w:val="20"/>
          <w:szCs w:val="20"/>
        </w:rPr>
        <w:t>Current First Aid certificate*</w:t>
      </w:r>
    </w:p>
    <w:p w14:paraId="60113C13" w14:textId="77777777" w:rsidR="007B25F7" w:rsidRPr="00445A7B" w:rsidRDefault="007B25F7" w:rsidP="007B25F7">
      <w:pPr>
        <w:pStyle w:val="ListParagraph"/>
        <w:numPr>
          <w:ilvl w:val="0"/>
          <w:numId w:val="48"/>
        </w:numPr>
        <w:rPr>
          <w:sz w:val="20"/>
          <w:szCs w:val="20"/>
        </w:rPr>
      </w:pPr>
      <w:r w:rsidRPr="05AA4A4A">
        <w:rPr>
          <w:rFonts w:cs="Arial"/>
          <w:sz w:val="20"/>
          <w:szCs w:val="20"/>
        </w:rPr>
        <w:t>Experience of working with children</w:t>
      </w:r>
    </w:p>
    <w:p w14:paraId="60113C14" w14:textId="77777777" w:rsidR="007B25F7" w:rsidRPr="00445A7B" w:rsidRDefault="007B25F7" w:rsidP="007B25F7">
      <w:pPr>
        <w:pStyle w:val="ListParagraph"/>
        <w:numPr>
          <w:ilvl w:val="0"/>
          <w:numId w:val="48"/>
        </w:numPr>
        <w:rPr>
          <w:sz w:val="20"/>
          <w:szCs w:val="20"/>
        </w:rPr>
      </w:pPr>
      <w:r w:rsidRPr="05AA4A4A">
        <w:rPr>
          <w:rFonts w:cs="Tahoma"/>
          <w:sz w:val="20"/>
          <w:szCs w:val="20"/>
        </w:rPr>
        <w:t>Previous CD experience</w:t>
      </w:r>
    </w:p>
    <w:p w14:paraId="60113C15" w14:textId="77777777" w:rsidR="007B25F7" w:rsidRPr="00445A7B" w:rsidRDefault="007B25F7" w:rsidP="007B25F7">
      <w:pPr>
        <w:pStyle w:val="ListParagraph"/>
        <w:numPr>
          <w:ilvl w:val="0"/>
          <w:numId w:val="48"/>
        </w:numPr>
        <w:rPr>
          <w:sz w:val="20"/>
          <w:szCs w:val="20"/>
        </w:rPr>
      </w:pPr>
      <w:r w:rsidRPr="05AA4A4A">
        <w:rPr>
          <w:rFonts w:cs="Tahoma"/>
          <w:sz w:val="20"/>
          <w:szCs w:val="20"/>
        </w:rPr>
        <w:t>Experience of summer school</w:t>
      </w:r>
    </w:p>
    <w:p w14:paraId="60113C16" w14:textId="77777777" w:rsidR="007B25F7" w:rsidRPr="00445A7B" w:rsidRDefault="007B25F7" w:rsidP="007B25F7">
      <w:pPr>
        <w:pStyle w:val="ListParagraph"/>
        <w:numPr>
          <w:ilvl w:val="0"/>
          <w:numId w:val="48"/>
        </w:numPr>
        <w:rPr>
          <w:sz w:val="20"/>
          <w:szCs w:val="20"/>
        </w:rPr>
      </w:pPr>
      <w:r w:rsidRPr="05AA4A4A">
        <w:rPr>
          <w:rFonts w:cs="Tahoma"/>
          <w:sz w:val="20"/>
          <w:szCs w:val="20"/>
        </w:rPr>
        <w:t>Previous residential experience</w:t>
      </w:r>
    </w:p>
    <w:p w14:paraId="60113C17" w14:textId="77777777" w:rsidR="007B25F7" w:rsidRPr="007B25F7" w:rsidRDefault="007B25F7" w:rsidP="05AA4A4A">
      <w:pPr>
        <w:rPr>
          <w:sz w:val="12"/>
          <w:szCs w:val="12"/>
        </w:rPr>
      </w:pPr>
    </w:p>
    <w:p w14:paraId="60113C24" w14:textId="4B897C6A" w:rsidR="009566AD" w:rsidRDefault="009566AD" w:rsidP="05AA4A4A">
      <w:pPr>
        <w:contextualSpacing/>
        <w:rPr>
          <w:i/>
          <w:iCs/>
          <w:sz w:val="14"/>
          <w:szCs w:val="14"/>
        </w:rPr>
      </w:pPr>
    </w:p>
    <w:p w14:paraId="0F5D3931" w14:textId="77777777" w:rsidR="001724BF" w:rsidRDefault="001724BF" w:rsidP="05AA4A4A">
      <w:pPr>
        <w:contextualSpacing/>
        <w:rPr>
          <w:i/>
          <w:iCs/>
          <w:sz w:val="14"/>
          <w:szCs w:val="14"/>
        </w:rPr>
      </w:pPr>
    </w:p>
    <w:p w14:paraId="547C1EA5" w14:textId="77777777" w:rsidR="001724BF" w:rsidRDefault="001724BF" w:rsidP="275E0384">
      <w:pPr>
        <w:contextualSpacing/>
        <w:rPr>
          <w:sz w:val="20"/>
          <w:szCs w:val="20"/>
        </w:rPr>
      </w:pPr>
    </w:p>
    <w:p w14:paraId="1A7E69D6" w14:textId="77777777" w:rsidR="00445A7B" w:rsidRDefault="00445A7B" w:rsidP="00445A7B">
      <w:pPr>
        <w:pStyle w:val="Heading2"/>
        <w:rPr>
          <w:rFonts w:ascii="Century Gothic" w:eastAsia="Century Gothic" w:hAnsi="Century Gothic" w:cs="Century Gothic"/>
          <w:color w:val="0D5297"/>
          <w:sz w:val="28"/>
          <w:szCs w:val="28"/>
        </w:rPr>
      </w:pPr>
      <w:r w:rsidRPr="05AA4A4A">
        <w:rPr>
          <w:rFonts w:ascii="Century Gothic" w:eastAsia="Century Gothic" w:hAnsi="Century Gothic" w:cs="Century Gothic"/>
          <w:b w:val="0"/>
          <w:bCs w:val="0"/>
          <w:color w:val="0D5297"/>
          <w:sz w:val="28"/>
          <w:szCs w:val="28"/>
        </w:rPr>
        <w:t>COMMITMENT TO INCLUSION AND DIVERSITY</w:t>
      </w:r>
    </w:p>
    <w:p w14:paraId="7EAEEC50" w14:textId="77777777" w:rsidR="00445A7B" w:rsidRDefault="00445A7B" w:rsidP="00445A7B">
      <w:pPr>
        <w:rPr>
          <w:rFonts w:ascii="Calibri" w:eastAsia="Calibri" w:hAnsi="Calibri" w:cs="Calibri"/>
        </w:rPr>
      </w:pPr>
    </w:p>
    <w:p w14:paraId="17ACB466" w14:textId="77777777" w:rsidR="00445A7B" w:rsidRPr="00181F45" w:rsidRDefault="00445A7B" w:rsidP="00445A7B">
      <w:pPr>
        <w:rPr>
          <w:rFonts w:ascii="Calibri" w:eastAsia="Calibri" w:hAnsi="Calibri" w:cs="Calibri"/>
          <w:color w:val="595959" w:themeColor="text1" w:themeTint="A6"/>
          <w:sz w:val="20"/>
          <w:szCs w:val="20"/>
        </w:rPr>
      </w:pPr>
      <w:r w:rsidRPr="05AA4A4A">
        <w:rPr>
          <w:rFonts w:ascii="Calibri" w:eastAsia="Calibri" w:hAnsi="Calibri" w:cs="Calibri"/>
          <w:color w:val="595959" w:themeColor="text1" w:themeTint="A6"/>
          <w:sz w:val="20"/>
          <w:szCs w:val="20"/>
        </w:rPr>
        <w:t>We are committed to diversity, inclusion and belonging. Building on our core values – Pioneering, Persevering, People – we pledge to deliver a series of events, guest speakers and focus groups to make CATS Global Schools an employer of choice for all.</w:t>
      </w:r>
    </w:p>
    <w:p w14:paraId="57915FEE" w14:textId="77777777" w:rsidR="00445A7B" w:rsidRDefault="00445A7B" w:rsidP="00445A7B">
      <w:pPr>
        <w:jc w:val="both"/>
        <w:rPr>
          <w:rFonts w:ascii="Calibri" w:eastAsia="Calibri" w:hAnsi="Calibri" w:cs="Calibri"/>
          <w:sz w:val="20"/>
          <w:szCs w:val="20"/>
        </w:rPr>
      </w:pPr>
    </w:p>
    <w:p w14:paraId="7F1A141C" w14:textId="77777777" w:rsidR="00445A7B" w:rsidRDefault="00445A7B" w:rsidP="00445A7B">
      <w:pPr>
        <w:rPr>
          <w:rFonts w:ascii="Century Gothic" w:eastAsia="Century Gothic" w:hAnsi="Century Gothic" w:cs="Century Gothic"/>
          <w:color w:val="0D5297"/>
          <w:sz w:val="28"/>
          <w:szCs w:val="28"/>
        </w:rPr>
      </w:pPr>
      <w:r w:rsidRPr="05AA4A4A">
        <w:rPr>
          <w:rFonts w:ascii="Century Gothic" w:eastAsia="Century Gothic" w:hAnsi="Century Gothic" w:cs="Century Gothic"/>
          <w:color w:val="0D5297"/>
          <w:sz w:val="28"/>
          <w:szCs w:val="28"/>
        </w:rPr>
        <w:t>ABOUT CATS GLOBAL SCHOOLS</w:t>
      </w:r>
    </w:p>
    <w:p w14:paraId="26827088" w14:textId="77777777" w:rsidR="00445A7B" w:rsidRDefault="00445A7B" w:rsidP="00445A7B">
      <w:pPr>
        <w:rPr>
          <w:rFonts w:ascii="Century Gothic" w:eastAsia="Century Gothic" w:hAnsi="Century Gothic" w:cs="Century Gothic"/>
          <w:color w:val="0D5297"/>
        </w:rPr>
      </w:pPr>
    </w:p>
    <w:p w14:paraId="7523DCB5" w14:textId="14F4534D" w:rsidR="00445A7B" w:rsidRPr="00181F45" w:rsidRDefault="00445A7B" w:rsidP="00445A7B">
      <w:pPr>
        <w:contextualSpacing/>
        <w:rPr>
          <w:rFonts w:ascii="Calibri" w:eastAsia="Calibri" w:hAnsi="Calibri" w:cs="Calibri"/>
          <w:color w:val="595959" w:themeColor="text1" w:themeTint="A6"/>
          <w:sz w:val="20"/>
          <w:szCs w:val="20"/>
        </w:rPr>
      </w:pPr>
      <w:r w:rsidRPr="2E3DD39E">
        <w:rPr>
          <w:rFonts w:ascii="Calibri" w:eastAsia="Calibri" w:hAnsi="Calibri" w:cs="Calibri"/>
          <w:color w:val="595959" w:themeColor="text1" w:themeTint="A6"/>
          <w:sz w:val="20"/>
          <w:szCs w:val="20"/>
        </w:rPr>
        <w:t>CGS is a leading provider of pre-university academic courses and English language courses in the UK</w:t>
      </w:r>
      <w:r w:rsidR="1588E718" w:rsidRPr="2E3DD39E">
        <w:rPr>
          <w:rFonts w:ascii="Calibri" w:eastAsia="Calibri" w:hAnsi="Calibri" w:cs="Calibri"/>
          <w:color w:val="595959" w:themeColor="text1" w:themeTint="A6"/>
          <w:sz w:val="20"/>
          <w:szCs w:val="20"/>
        </w:rPr>
        <w:t xml:space="preserve"> and USA. </w:t>
      </w:r>
      <w:r w:rsidRPr="2E3DD39E">
        <w:rPr>
          <w:rFonts w:ascii="Calibri" w:eastAsia="Calibri" w:hAnsi="Calibri" w:cs="Calibri"/>
          <w:color w:val="595959" w:themeColor="text1" w:themeTint="A6"/>
          <w:sz w:val="20"/>
          <w:szCs w:val="20"/>
        </w:rPr>
        <w:t xml:space="preserve"> We provide </w:t>
      </w:r>
      <w:r w:rsidR="5D82E14B" w:rsidRPr="2E3DD39E">
        <w:rPr>
          <w:rFonts w:ascii="Calibri" w:eastAsia="Calibri" w:hAnsi="Calibri" w:cs="Calibri"/>
          <w:color w:val="595959" w:themeColor="text1" w:themeTint="A6"/>
          <w:sz w:val="20"/>
          <w:szCs w:val="20"/>
        </w:rPr>
        <w:t>program</w:t>
      </w:r>
      <w:r w:rsidRPr="2E3DD39E">
        <w:rPr>
          <w:rFonts w:ascii="Calibri" w:eastAsia="Calibri" w:hAnsi="Calibri" w:cs="Calibri"/>
          <w:color w:val="595959" w:themeColor="text1" w:themeTint="A6"/>
          <w:sz w:val="20"/>
          <w:szCs w:val="20"/>
        </w:rPr>
        <w:t>s including A Level, IB and University Foundation, as well as English Language Study, to a growing number of international students seeking to win places at UK universities.</w:t>
      </w:r>
    </w:p>
    <w:p w14:paraId="7BD6FAA5" w14:textId="77777777" w:rsidR="00445A7B" w:rsidRPr="00181F45" w:rsidRDefault="00445A7B" w:rsidP="00445A7B">
      <w:pPr>
        <w:contextualSpacing/>
        <w:rPr>
          <w:rFonts w:ascii="Calibri" w:eastAsia="Calibri" w:hAnsi="Calibri" w:cs="Calibri"/>
          <w:color w:val="595959" w:themeColor="text1" w:themeTint="A6"/>
          <w:sz w:val="20"/>
          <w:szCs w:val="20"/>
        </w:rPr>
      </w:pPr>
      <w:r w:rsidRPr="05AA4A4A">
        <w:rPr>
          <w:rFonts w:ascii="Calibri" w:eastAsia="Calibri" w:hAnsi="Calibri" w:cs="Calibri"/>
          <w:color w:val="595959" w:themeColor="text1" w:themeTint="A6"/>
          <w:sz w:val="20"/>
          <w:szCs w:val="20"/>
        </w:rPr>
        <w:t xml:space="preserve"> </w:t>
      </w:r>
    </w:p>
    <w:p w14:paraId="015A858E" w14:textId="77777777" w:rsidR="00445A7B" w:rsidRPr="00181F45" w:rsidRDefault="00445A7B" w:rsidP="00445A7B">
      <w:pPr>
        <w:contextualSpacing/>
        <w:rPr>
          <w:rFonts w:ascii="Calibri" w:eastAsia="Calibri" w:hAnsi="Calibri" w:cs="Calibri"/>
          <w:color w:val="595959" w:themeColor="text1" w:themeTint="A6"/>
          <w:sz w:val="20"/>
          <w:szCs w:val="20"/>
        </w:rPr>
      </w:pPr>
      <w:r w:rsidRPr="05AA4A4A">
        <w:rPr>
          <w:rFonts w:ascii="Calibri" w:eastAsia="Calibri" w:hAnsi="Calibri" w:cs="Calibri"/>
          <w:color w:val="595959" w:themeColor="text1" w:themeTint="A6"/>
          <w:sz w:val="20"/>
          <w:szCs w:val="20"/>
        </w:rPr>
        <w:t xml:space="preserve">We operate </w:t>
      </w:r>
      <w:proofErr w:type="gramStart"/>
      <w:r w:rsidRPr="05AA4A4A">
        <w:rPr>
          <w:rFonts w:ascii="Calibri" w:eastAsia="Calibri" w:hAnsi="Calibri" w:cs="Calibri"/>
          <w:color w:val="595959" w:themeColor="text1" w:themeTint="A6"/>
          <w:sz w:val="20"/>
          <w:szCs w:val="20"/>
        </w:rPr>
        <w:t>a number of</w:t>
      </w:r>
      <w:proofErr w:type="gramEnd"/>
      <w:r w:rsidRPr="05AA4A4A">
        <w:rPr>
          <w:rFonts w:ascii="Calibri" w:eastAsia="Calibri" w:hAnsi="Calibri" w:cs="Calibri"/>
          <w:color w:val="595959" w:themeColor="text1" w:themeTint="A6"/>
          <w:sz w:val="20"/>
          <w:szCs w:val="20"/>
        </w:rPr>
        <w:t xml:space="preserve"> different educational brands: CATS Colleges in Cambridge, </w:t>
      </w:r>
      <w:proofErr w:type="spellStart"/>
      <w:r w:rsidRPr="05AA4A4A">
        <w:rPr>
          <w:rFonts w:ascii="Calibri" w:eastAsia="Calibri" w:hAnsi="Calibri" w:cs="Calibri"/>
          <w:color w:val="595959" w:themeColor="text1" w:themeTint="A6"/>
          <w:sz w:val="20"/>
          <w:szCs w:val="20"/>
        </w:rPr>
        <w:t>Worthgate</w:t>
      </w:r>
      <w:proofErr w:type="spellEnd"/>
      <w:r w:rsidRPr="05AA4A4A">
        <w:rPr>
          <w:rFonts w:ascii="Calibri" w:eastAsia="Calibri" w:hAnsi="Calibri" w:cs="Calibri"/>
          <w:color w:val="595959" w:themeColor="text1" w:themeTint="A6"/>
          <w:sz w:val="20"/>
          <w:szCs w:val="20"/>
        </w:rPr>
        <w:t xml:space="preserve"> School, Canterbury and Guildhouse School, London; CATS Academy in Boston; CATS China; Bournemouth Collegiate School, Bosworth Independent College and St Michael’s School, Llanelli; Cambridge School of Visual and Performing Arts (CSVPA) and Stafford House English language schools and Study Holidays. We benefit from being part of a global team focused on teaching and learning.</w:t>
      </w:r>
    </w:p>
    <w:p w14:paraId="08C24493" w14:textId="77777777" w:rsidR="00445A7B" w:rsidRDefault="00445A7B" w:rsidP="00445A7B">
      <w:pPr>
        <w:rPr>
          <w:rFonts w:ascii="Calibri" w:eastAsia="Calibri" w:hAnsi="Calibri" w:cs="Calibri"/>
          <w:color w:val="242424"/>
          <w:sz w:val="20"/>
          <w:szCs w:val="20"/>
        </w:rPr>
      </w:pPr>
    </w:p>
    <w:p w14:paraId="1FCD606C" w14:textId="77777777" w:rsidR="00445A7B" w:rsidRDefault="00445A7B" w:rsidP="00445A7B">
      <w:pPr>
        <w:rPr>
          <w:rFonts w:ascii="Century Gothic" w:eastAsia="Century Gothic" w:hAnsi="Century Gothic" w:cs="Century Gothic"/>
          <w:color w:val="0D5297"/>
          <w:sz w:val="28"/>
          <w:szCs w:val="28"/>
        </w:rPr>
      </w:pPr>
      <w:r w:rsidRPr="05AA4A4A">
        <w:rPr>
          <w:rFonts w:ascii="Century Gothic" w:eastAsia="Century Gothic" w:hAnsi="Century Gothic" w:cs="Century Gothic"/>
          <w:color w:val="0D5297"/>
          <w:sz w:val="28"/>
          <w:szCs w:val="28"/>
        </w:rPr>
        <w:t>AND FINALLY</w:t>
      </w:r>
    </w:p>
    <w:p w14:paraId="24F8C3E0" w14:textId="77777777" w:rsidR="00445A7B" w:rsidRDefault="00445A7B" w:rsidP="00445A7B">
      <w:pPr>
        <w:rPr>
          <w:rFonts w:ascii="Century Gothic" w:eastAsia="Century Gothic" w:hAnsi="Century Gothic" w:cs="Century Gothic"/>
          <w:color w:val="0D5297"/>
        </w:rPr>
      </w:pPr>
    </w:p>
    <w:p w14:paraId="767F1FC8" w14:textId="16463AEF" w:rsidR="00445A7B" w:rsidRPr="004D4E82" w:rsidRDefault="00445A7B" w:rsidP="2E3DD39E">
      <w:pPr>
        <w:contextualSpacing/>
        <w:rPr>
          <w:rFonts w:ascii="Calibri" w:eastAsia="Calibri" w:hAnsi="Calibri" w:cs="Calibri"/>
          <w:color w:val="595959" w:themeColor="text1" w:themeTint="A6"/>
        </w:rPr>
      </w:pPr>
      <w:r w:rsidRPr="2E3DD39E">
        <w:rPr>
          <w:rFonts w:ascii="Calibri" w:eastAsia="Calibri" w:hAnsi="Calibri" w:cs="Calibri"/>
          <w:color w:val="595959" w:themeColor="text1" w:themeTint="A6"/>
          <w:sz w:val="20"/>
          <w:szCs w:val="20"/>
        </w:rPr>
        <w:t xml:space="preserve">CATS Global Schools are committed to safeguarding and promoting the </w:t>
      </w:r>
      <w:r w:rsidR="649DE240" w:rsidRPr="2E3DD39E">
        <w:rPr>
          <w:rFonts w:ascii="Calibri" w:eastAsia="Calibri" w:hAnsi="Calibri" w:cs="Calibri"/>
          <w:color w:val="595959" w:themeColor="text1" w:themeTint="A6"/>
          <w:sz w:val="20"/>
          <w:szCs w:val="20"/>
        </w:rPr>
        <w:t>well-being</w:t>
      </w:r>
      <w:r w:rsidRPr="2E3DD39E">
        <w:rPr>
          <w:rFonts w:ascii="Calibri" w:eastAsia="Calibri" w:hAnsi="Calibri" w:cs="Calibri"/>
          <w:color w:val="595959" w:themeColor="text1" w:themeTint="A6"/>
          <w:sz w:val="20"/>
          <w:szCs w:val="20"/>
        </w:rPr>
        <w:t xml:space="preserve"> of our students and expect everyone connected with the </w:t>
      </w:r>
      <w:r w:rsidR="737D3D46" w:rsidRPr="2E3DD39E">
        <w:rPr>
          <w:rFonts w:ascii="Calibri" w:eastAsia="Calibri" w:hAnsi="Calibri" w:cs="Calibri"/>
          <w:color w:val="595959" w:themeColor="text1" w:themeTint="A6"/>
          <w:sz w:val="20"/>
          <w:szCs w:val="20"/>
        </w:rPr>
        <w:t>organization</w:t>
      </w:r>
      <w:r w:rsidRPr="2E3DD39E">
        <w:rPr>
          <w:rFonts w:ascii="Calibri" w:eastAsia="Calibri" w:hAnsi="Calibri" w:cs="Calibri"/>
          <w:color w:val="595959" w:themeColor="text1" w:themeTint="A6"/>
          <w:sz w:val="20"/>
          <w:szCs w:val="20"/>
        </w:rPr>
        <w:t xml:space="preserve"> to share this commitment. All positions are subject to the satisfactory completion of safer recruitment pre-employment checks in line with KCSIE guidelines. </w:t>
      </w:r>
      <w:r w:rsidRPr="2E3DD39E">
        <w:rPr>
          <w:rStyle w:val="Strong"/>
          <w:b w:val="0"/>
          <w:bCs w:val="0"/>
          <w:color w:val="595959" w:themeColor="text1" w:themeTint="A6"/>
          <w:sz w:val="20"/>
          <w:szCs w:val="20"/>
        </w:rPr>
        <w:t xml:space="preserve">All shortlisted candidates will be required to complete a criminal declaration form prior to interview and be subject to online checks which may include social media checks in addition to </w:t>
      </w:r>
      <w:r w:rsidRPr="2E3DD39E">
        <w:rPr>
          <w:rFonts w:ascii="Calibri" w:eastAsia="Calibri" w:hAnsi="Calibri" w:cs="Calibri"/>
          <w:color w:val="595959" w:themeColor="text1" w:themeTint="A6"/>
          <w:sz w:val="20"/>
          <w:szCs w:val="20"/>
        </w:rPr>
        <w:t xml:space="preserve">an enhanced DBS check (DBS process paid for by CATS Global Schools), references and if applicable, an overseas police check. </w:t>
      </w:r>
    </w:p>
    <w:p w14:paraId="3660C868" w14:textId="77777777" w:rsidR="00445A7B" w:rsidRPr="004507A4" w:rsidRDefault="00445A7B" w:rsidP="275E0384">
      <w:pPr>
        <w:contextualSpacing/>
        <w:rPr>
          <w:sz w:val="20"/>
          <w:szCs w:val="20"/>
        </w:rPr>
      </w:pPr>
    </w:p>
    <w:sectPr w:rsidR="00445A7B" w:rsidRPr="004507A4" w:rsidSect="00E66975">
      <w:footerReference w:type="default" r:id="rId8"/>
      <w:pgSz w:w="11906" w:h="16838"/>
      <w:pgMar w:top="567" w:right="991" w:bottom="426" w:left="709"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5B52D" w14:textId="77777777" w:rsidR="004742D5" w:rsidRDefault="004742D5" w:rsidP="002059C4">
      <w:r>
        <w:separator/>
      </w:r>
    </w:p>
  </w:endnote>
  <w:endnote w:type="continuationSeparator" w:id="0">
    <w:p w14:paraId="13D1F4AD" w14:textId="77777777" w:rsidR="004742D5" w:rsidRDefault="004742D5" w:rsidP="002059C4">
      <w:r>
        <w:continuationSeparator/>
      </w:r>
    </w:p>
  </w:endnote>
  <w:endnote w:type="continuationNotice" w:id="1">
    <w:p w14:paraId="540E5118" w14:textId="77777777" w:rsidR="004742D5" w:rsidRDefault="00474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13C2D" w14:textId="77777777" w:rsidR="009566AD" w:rsidRDefault="009566AD" w:rsidP="00922997">
    <w:pPr>
      <w:pStyle w:val="Footer"/>
      <w:ind w:left="9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F1A90" w14:textId="77777777" w:rsidR="004742D5" w:rsidRDefault="004742D5" w:rsidP="002059C4">
      <w:r>
        <w:separator/>
      </w:r>
    </w:p>
  </w:footnote>
  <w:footnote w:type="continuationSeparator" w:id="0">
    <w:p w14:paraId="3E17B0A3" w14:textId="77777777" w:rsidR="004742D5" w:rsidRDefault="004742D5" w:rsidP="002059C4">
      <w:r>
        <w:continuationSeparator/>
      </w:r>
    </w:p>
  </w:footnote>
  <w:footnote w:type="continuationNotice" w:id="1">
    <w:p w14:paraId="0EE91789" w14:textId="77777777" w:rsidR="004742D5" w:rsidRDefault="004742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47A1"/>
    <w:multiLevelType w:val="hybridMultilevel"/>
    <w:tmpl w:val="7C043C60"/>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2D9E"/>
    <w:multiLevelType w:val="multilevel"/>
    <w:tmpl w:val="8D546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F02F8"/>
    <w:multiLevelType w:val="singleLevel"/>
    <w:tmpl w:val="D3284376"/>
    <w:lvl w:ilvl="0">
      <w:start w:val="1"/>
      <w:numFmt w:val="decimal"/>
      <w:lvlText w:val="%1."/>
      <w:lvlJc w:val="left"/>
      <w:pPr>
        <w:tabs>
          <w:tab w:val="num" w:pos="360"/>
        </w:tabs>
        <w:ind w:left="360" w:hanging="360"/>
      </w:pPr>
      <w:rPr>
        <w:rFonts w:asciiTheme="minorHAnsi" w:hAnsiTheme="minorHAnsi" w:cs="Arial" w:hint="default"/>
        <w:sz w:val="20"/>
        <w:szCs w:val="22"/>
      </w:rPr>
    </w:lvl>
  </w:abstractNum>
  <w:abstractNum w:abstractNumId="3" w15:restartNumberingAfterBreak="0">
    <w:nsid w:val="0C2D4662"/>
    <w:multiLevelType w:val="hybridMultilevel"/>
    <w:tmpl w:val="E4AA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C2A3E"/>
    <w:multiLevelType w:val="hybridMultilevel"/>
    <w:tmpl w:val="9E18AABC"/>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07980"/>
    <w:multiLevelType w:val="hybridMultilevel"/>
    <w:tmpl w:val="E5964390"/>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D2DCA"/>
    <w:multiLevelType w:val="hybridMultilevel"/>
    <w:tmpl w:val="BAAAC4E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A1022F"/>
    <w:multiLevelType w:val="hybridMultilevel"/>
    <w:tmpl w:val="DC0C7120"/>
    <w:lvl w:ilvl="0" w:tplc="23A0FAD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D70FA"/>
    <w:multiLevelType w:val="hybridMultilevel"/>
    <w:tmpl w:val="E9947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BA0180"/>
    <w:multiLevelType w:val="hybridMultilevel"/>
    <w:tmpl w:val="8E72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5144E"/>
    <w:multiLevelType w:val="hybridMultilevel"/>
    <w:tmpl w:val="6DAE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5B3AEA"/>
    <w:multiLevelType w:val="hybridMultilevel"/>
    <w:tmpl w:val="D6586F42"/>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D26D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F9E1A96"/>
    <w:multiLevelType w:val="hybridMultilevel"/>
    <w:tmpl w:val="EFA2D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53569"/>
    <w:multiLevelType w:val="hybridMultilevel"/>
    <w:tmpl w:val="5D90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47595"/>
    <w:multiLevelType w:val="hybridMultilevel"/>
    <w:tmpl w:val="611ABE3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155B36"/>
    <w:multiLevelType w:val="hybridMultilevel"/>
    <w:tmpl w:val="FF922918"/>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357F7D"/>
    <w:multiLevelType w:val="hybridMultilevel"/>
    <w:tmpl w:val="7A4E7050"/>
    <w:lvl w:ilvl="0" w:tplc="85F6940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530EFD"/>
    <w:multiLevelType w:val="hybridMultilevel"/>
    <w:tmpl w:val="5372A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53001B"/>
    <w:multiLevelType w:val="hybridMultilevel"/>
    <w:tmpl w:val="7EEA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20619B"/>
    <w:multiLevelType w:val="hybridMultilevel"/>
    <w:tmpl w:val="A510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EF4E9F"/>
    <w:multiLevelType w:val="hybridMultilevel"/>
    <w:tmpl w:val="E1842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E6A29"/>
    <w:multiLevelType w:val="singleLevel"/>
    <w:tmpl w:val="08C6D88C"/>
    <w:lvl w:ilvl="0">
      <w:start w:val="1"/>
      <w:numFmt w:val="decimal"/>
      <w:lvlText w:val="%1."/>
      <w:lvlJc w:val="left"/>
      <w:pPr>
        <w:tabs>
          <w:tab w:val="num" w:pos="360"/>
        </w:tabs>
        <w:ind w:left="360" w:hanging="360"/>
      </w:pPr>
      <w:rPr>
        <w:rFonts w:asciiTheme="minorHAnsi" w:hAnsiTheme="minorHAnsi" w:cs="Arial" w:hint="default"/>
        <w:b w:val="0"/>
        <w:i w:val="0"/>
        <w:sz w:val="20"/>
        <w:szCs w:val="22"/>
      </w:rPr>
    </w:lvl>
  </w:abstractNum>
  <w:abstractNum w:abstractNumId="23" w15:restartNumberingAfterBreak="0">
    <w:nsid w:val="37C07CB7"/>
    <w:multiLevelType w:val="hybridMultilevel"/>
    <w:tmpl w:val="312A6B86"/>
    <w:lvl w:ilvl="0" w:tplc="775A425C">
      <w:start w:val="1"/>
      <w:numFmt w:val="bullet"/>
      <w:pStyle w:val="Bullet"/>
      <w:lvlText w:val=""/>
      <w:lvlJc w:val="left"/>
      <w:pPr>
        <w:ind w:left="360" w:hanging="360"/>
      </w:pPr>
      <w:rPr>
        <w:rFonts w:ascii="Wingdings" w:hAnsi="Wingdings" w:hint="default"/>
        <w:color w:val="808080" w:themeColor="background1" w:themeShade="8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3254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B050115"/>
    <w:multiLevelType w:val="hybridMultilevel"/>
    <w:tmpl w:val="DC2648F2"/>
    <w:lvl w:ilvl="0" w:tplc="F30E02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ED6FD0"/>
    <w:multiLevelType w:val="hybridMultilevel"/>
    <w:tmpl w:val="A08EF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043031B"/>
    <w:multiLevelType w:val="hybridMultilevel"/>
    <w:tmpl w:val="B326693A"/>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9B6683"/>
    <w:multiLevelType w:val="hybridMultilevel"/>
    <w:tmpl w:val="DDD6F782"/>
    <w:lvl w:ilvl="0" w:tplc="775A425C">
      <w:start w:val="1"/>
      <w:numFmt w:val="bullet"/>
      <w:lvlText w:val=""/>
      <w:lvlJc w:val="left"/>
      <w:pPr>
        <w:ind w:left="360" w:hanging="360"/>
      </w:pPr>
      <w:rPr>
        <w:rFonts w:ascii="Wingdings" w:hAnsi="Wingdings" w:hint="default"/>
        <w:color w:val="808080" w:themeColor="background1" w:themeShade="80"/>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BC1E9C"/>
    <w:multiLevelType w:val="hybridMultilevel"/>
    <w:tmpl w:val="E378F228"/>
    <w:lvl w:ilvl="0" w:tplc="775A425C">
      <w:start w:val="1"/>
      <w:numFmt w:val="bullet"/>
      <w:lvlText w:val=""/>
      <w:lvlJc w:val="left"/>
      <w:pPr>
        <w:ind w:left="360" w:hanging="360"/>
      </w:pPr>
      <w:rPr>
        <w:rFonts w:ascii="Wingdings" w:hAnsi="Wingdings" w:hint="default"/>
        <w:color w:val="808080" w:themeColor="background1" w:themeShade="80"/>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BE6A7A"/>
    <w:multiLevelType w:val="singleLevel"/>
    <w:tmpl w:val="BF723170"/>
    <w:lvl w:ilvl="0">
      <w:start w:val="1"/>
      <w:numFmt w:val="decimal"/>
      <w:lvlText w:val="%1."/>
      <w:lvlJc w:val="left"/>
      <w:pPr>
        <w:tabs>
          <w:tab w:val="num" w:pos="360"/>
        </w:tabs>
        <w:ind w:left="360" w:hanging="360"/>
      </w:pPr>
      <w:rPr>
        <w:rFonts w:asciiTheme="minorHAnsi" w:hAnsiTheme="minorHAnsi" w:cs="Arial" w:hint="default"/>
        <w:b w:val="0"/>
        <w:sz w:val="20"/>
        <w:szCs w:val="20"/>
      </w:rPr>
    </w:lvl>
  </w:abstractNum>
  <w:abstractNum w:abstractNumId="31" w15:restartNumberingAfterBreak="0">
    <w:nsid w:val="4666772B"/>
    <w:multiLevelType w:val="singleLevel"/>
    <w:tmpl w:val="4E4E70D0"/>
    <w:lvl w:ilvl="0">
      <w:start w:val="1"/>
      <w:numFmt w:val="decimal"/>
      <w:lvlText w:val="%1."/>
      <w:lvlJc w:val="left"/>
      <w:pPr>
        <w:tabs>
          <w:tab w:val="num" w:pos="360"/>
        </w:tabs>
        <w:ind w:left="360" w:hanging="360"/>
      </w:pPr>
      <w:rPr>
        <w:rFonts w:asciiTheme="minorHAnsi" w:hAnsiTheme="minorHAnsi" w:cs="Tahoma" w:hint="default"/>
        <w:sz w:val="20"/>
        <w:szCs w:val="22"/>
      </w:rPr>
    </w:lvl>
  </w:abstractNum>
  <w:abstractNum w:abstractNumId="32" w15:restartNumberingAfterBreak="0">
    <w:nsid w:val="473B5748"/>
    <w:multiLevelType w:val="hybridMultilevel"/>
    <w:tmpl w:val="6D769F7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92E37AD"/>
    <w:multiLevelType w:val="hybridMultilevel"/>
    <w:tmpl w:val="4F7EE458"/>
    <w:lvl w:ilvl="0" w:tplc="775A425C">
      <w:start w:val="1"/>
      <w:numFmt w:val="bullet"/>
      <w:lvlText w:val=""/>
      <w:lvlJc w:val="left"/>
      <w:pPr>
        <w:ind w:left="1080" w:hanging="360"/>
      </w:pPr>
      <w:rPr>
        <w:rFonts w:ascii="Wingdings" w:hAnsi="Wingdings" w:hint="default"/>
        <w:color w:val="808080" w:themeColor="background1"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A2361B5"/>
    <w:multiLevelType w:val="hybridMultilevel"/>
    <w:tmpl w:val="4ADC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2C3F9D"/>
    <w:multiLevelType w:val="hybridMultilevel"/>
    <w:tmpl w:val="4F8C3618"/>
    <w:lvl w:ilvl="0" w:tplc="23A0FAD8">
      <w:numFmt w:val="bullet"/>
      <w:lvlText w:val="-"/>
      <w:lvlJc w:val="left"/>
      <w:pPr>
        <w:ind w:left="720" w:hanging="360"/>
      </w:pPr>
      <w:rPr>
        <w:rFonts w:ascii="Calibri" w:eastAsia="Times New Roman" w:hAnsi="Calibri"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6" w15:restartNumberingAfterBreak="0">
    <w:nsid w:val="51544D27"/>
    <w:multiLevelType w:val="hybridMultilevel"/>
    <w:tmpl w:val="13F26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840D8B"/>
    <w:multiLevelType w:val="hybridMultilevel"/>
    <w:tmpl w:val="9DD0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CE1772"/>
    <w:multiLevelType w:val="hybridMultilevel"/>
    <w:tmpl w:val="582283B0"/>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DA2C58"/>
    <w:multiLevelType w:val="hybridMultilevel"/>
    <w:tmpl w:val="DD04955C"/>
    <w:lvl w:ilvl="0" w:tplc="23A0FAD8">
      <w:numFmt w:val="bullet"/>
      <w:lvlText w:val="-"/>
      <w:lvlJc w:val="left"/>
      <w:pPr>
        <w:ind w:left="720" w:hanging="360"/>
      </w:pPr>
      <w:rPr>
        <w:rFonts w:ascii="Calibri" w:eastAsia="Times New Roman" w:hAnsi="Calibri"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55A60748"/>
    <w:multiLevelType w:val="hybridMultilevel"/>
    <w:tmpl w:val="FD6EF12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69D7C9D"/>
    <w:multiLevelType w:val="hybridMultilevel"/>
    <w:tmpl w:val="F32686F4"/>
    <w:lvl w:ilvl="0" w:tplc="775A425C">
      <w:start w:val="1"/>
      <w:numFmt w:val="bullet"/>
      <w:lvlText w:val=""/>
      <w:lvlJc w:val="left"/>
      <w:pPr>
        <w:ind w:left="360" w:hanging="360"/>
      </w:pPr>
      <w:rPr>
        <w:rFonts w:ascii="Wingdings" w:hAnsi="Wingdings" w:hint="default"/>
        <w:color w:val="808080" w:themeColor="background1" w:themeShade="80"/>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EC2147E"/>
    <w:multiLevelType w:val="hybridMultilevel"/>
    <w:tmpl w:val="A6B4BA8C"/>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454006"/>
    <w:multiLevelType w:val="hybridMultilevel"/>
    <w:tmpl w:val="E00A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267CD3"/>
    <w:multiLevelType w:val="hybridMultilevel"/>
    <w:tmpl w:val="11B0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2B0DAD"/>
    <w:multiLevelType w:val="hybridMultilevel"/>
    <w:tmpl w:val="973C7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5A5FC5"/>
    <w:multiLevelType w:val="hybridMultilevel"/>
    <w:tmpl w:val="7EC4839C"/>
    <w:lvl w:ilvl="0" w:tplc="A0989998">
      <w:start w:val="1"/>
      <w:numFmt w:val="decimal"/>
      <w:lvlText w:val="%1."/>
      <w:lvlJc w:val="left"/>
      <w:pPr>
        <w:ind w:left="720" w:hanging="360"/>
      </w:pPr>
    </w:lvl>
    <w:lvl w:ilvl="1" w:tplc="048E0F44">
      <w:start w:val="1"/>
      <w:numFmt w:val="lowerLetter"/>
      <w:lvlText w:val="%2."/>
      <w:lvlJc w:val="left"/>
      <w:pPr>
        <w:ind w:left="1440" w:hanging="360"/>
      </w:pPr>
    </w:lvl>
    <w:lvl w:ilvl="2" w:tplc="18A03B30">
      <w:start w:val="1"/>
      <w:numFmt w:val="lowerRoman"/>
      <w:lvlText w:val="%3."/>
      <w:lvlJc w:val="right"/>
      <w:pPr>
        <w:ind w:left="2160" w:hanging="180"/>
      </w:pPr>
    </w:lvl>
    <w:lvl w:ilvl="3" w:tplc="E86ACAA0">
      <w:start w:val="1"/>
      <w:numFmt w:val="decimal"/>
      <w:lvlText w:val="%4."/>
      <w:lvlJc w:val="left"/>
      <w:pPr>
        <w:ind w:left="2880" w:hanging="360"/>
      </w:pPr>
    </w:lvl>
    <w:lvl w:ilvl="4" w:tplc="16DA0F1C">
      <w:start w:val="1"/>
      <w:numFmt w:val="lowerLetter"/>
      <w:lvlText w:val="%5."/>
      <w:lvlJc w:val="left"/>
      <w:pPr>
        <w:ind w:left="3600" w:hanging="360"/>
      </w:pPr>
    </w:lvl>
    <w:lvl w:ilvl="5" w:tplc="F1923582">
      <w:start w:val="1"/>
      <w:numFmt w:val="lowerRoman"/>
      <w:lvlText w:val="%6."/>
      <w:lvlJc w:val="right"/>
      <w:pPr>
        <w:ind w:left="4320" w:hanging="180"/>
      </w:pPr>
    </w:lvl>
    <w:lvl w:ilvl="6" w:tplc="0D5621D2">
      <w:start w:val="1"/>
      <w:numFmt w:val="decimal"/>
      <w:lvlText w:val="%7."/>
      <w:lvlJc w:val="left"/>
      <w:pPr>
        <w:ind w:left="5040" w:hanging="360"/>
      </w:pPr>
    </w:lvl>
    <w:lvl w:ilvl="7" w:tplc="D6481C0C">
      <w:start w:val="1"/>
      <w:numFmt w:val="lowerLetter"/>
      <w:lvlText w:val="%8."/>
      <w:lvlJc w:val="left"/>
      <w:pPr>
        <w:ind w:left="5760" w:hanging="360"/>
      </w:pPr>
    </w:lvl>
    <w:lvl w:ilvl="8" w:tplc="7E24B738">
      <w:start w:val="1"/>
      <w:numFmt w:val="lowerRoman"/>
      <w:lvlText w:val="%9."/>
      <w:lvlJc w:val="right"/>
      <w:pPr>
        <w:ind w:left="6480" w:hanging="180"/>
      </w:pPr>
    </w:lvl>
  </w:abstractNum>
  <w:abstractNum w:abstractNumId="47" w15:restartNumberingAfterBreak="0">
    <w:nsid w:val="77221F3A"/>
    <w:multiLevelType w:val="hybridMultilevel"/>
    <w:tmpl w:val="4D2CEAEC"/>
    <w:lvl w:ilvl="0" w:tplc="BE9032EC">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24755442">
    <w:abstractNumId w:val="46"/>
  </w:num>
  <w:num w:numId="2" w16cid:durableId="327944790">
    <w:abstractNumId w:val="23"/>
  </w:num>
  <w:num w:numId="3" w16cid:durableId="620649391">
    <w:abstractNumId w:val="1"/>
  </w:num>
  <w:num w:numId="4" w16cid:durableId="1756121744">
    <w:abstractNumId w:val="13"/>
  </w:num>
  <w:num w:numId="5" w16cid:durableId="279921066">
    <w:abstractNumId w:val="25"/>
  </w:num>
  <w:num w:numId="6" w16cid:durableId="858093">
    <w:abstractNumId w:val="9"/>
  </w:num>
  <w:num w:numId="7" w16cid:durableId="387341677">
    <w:abstractNumId w:val="37"/>
  </w:num>
  <w:num w:numId="8" w16cid:durableId="1975059509">
    <w:abstractNumId w:val="39"/>
  </w:num>
  <w:num w:numId="9" w16cid:durableId="1708943727">
    <w:abstractNumId w:val="7"/>
  </w:num>
  <w:num w:numId="10" w16cid:durableId="85469599">
    <w:abstractNumId w:val="35"/>
  </w:num>
  <w:num w:numId="11" w16cid:durableId="423651306">
    <w:abstractNumId w:val="41"/>
  </w:num>
  <w:num w:numId="12" w16cid:durableId="227811568">
    <w:abstractNumId w:val="32"/>
  </w:num>
  <w:num w:numId="13" w16cid:durableId="149291907">
    <w:abstractNumId w:val="6"/>
  </w:num>
  <w:num w:numId="14" w16cid:durableId="1875266139">
    <w:abstractNumId w:val="15"/>
  </w:num>
  <w:num w:numId="15" w16cid:durableId="77673381">
    <w:abstractNumId w:val="29"/>
  </w:num>
  <w:num w:numId="16" w16cid:durableId="1874996075">
    <w:abstractNumId w:val="28"/>
  </w:num>
  <w:num w:numId="17" w16cid:durableId="353699421">
    <w:abstractNumId w:val="40"/>
  </w:num>
  <w:num w:numId="18" w16cid:durableId="1492016457">
    <w:abstractNumId w:val="33"/>
  </w:num>
  <w:num w:numId="19" w16cid:durableId="1479692697">
    <w:abstractNumId w:val="44"/>
  </w:num>
  <w:num w:numId="20" w16cid:durableId="1944729091">
    <w:abstractNumId w:val="14"/>
  </w:num>
  <w:num w:numId="21" w16cid:durableId="14812830">
    <w:abstractNumId w:val="17"/>
  </w:num>
  <w:num w:numId="22" w16cid:durableId="1954285119">
    <w:abstractNumId w:val="38"/>
  </w:num>
  <w:num w:numId="23" w16cid:durableId="1342855977">
    <w:abstractNumId w:val="0"/>
  </w:num>
  <w:num w:numId="24" w16cid:durableId="378240321">
    <w:abstractNumId w:val="4"/>
  </w:num>
  <w:num w:numId="25" w16cid:durableId="1564755402">
    <w:abstractNumId w:val="5"/>
  </w:num>
  <w:num w:numId="26" w16cid:durableId="500899787">
    <w:abstractNumId w:val="42"/>
  </w:num>
  <w:num w:numId="27" w16cid:durableId="640573679">
    <w:abstractNumId w:val="11"/>
  </w:num>
  <w:num w:numId="28" w16cid:durableId="1421486125">
    <w:abstractNumId w:val="27"/>
  </w:num>
  <w:num w:numId="29" w16cid:durableId="1498887129">
    <w:abstractNumId w:val="16"/>
  </w:num>
  <w:num w:numId="30" w16cid:durableId="1329484392">
    <w:abstractNumId w:val="22"/>
  </w:num>
  <w:num w:numId="31" w16cid:durableId="1120222530">
    <w:abstractNumId w:val="34"/>
  </w:num>
  <w:num w:numId="32" w16cid:durableId="1721006606">
    <w:abstractNumId w:val="43"/>
  </w:num>
  <w:num w:numId="33" w16cid:durableId="373770956">
    <w:abstractNumId w:val="3"/>
  </w:num>
  <w:num w:numId="34" w16cid:durableId="13380971">
    <w:abstractNumId w:val="31"/>
  </w:num>
  <w:num w:numId="35" w16cid:durableId="1706715870">
    <w:abstractNumId w:val="19"/>
  </w:num>
  <w:num w:numId="36" w16cid:durableId="1048145205">
    <w:abstractNumId w:val="36"/>
  </w:num>
  <w:num w:numId="37" w16cid:durableId="1926915988">
    <w:abstractNumId w:val="20"/>
  </w:num>
  <w:num w:numId="38" w16cid:durableId="1813449074">
    <w:abstractNumId w:val="45"/>
  </w:num>
  <w:num w:numId="39" w16cid:durableId="1255548795">
    <w:abstractNumId w:val="30"/>
  </w:num>
  <w:num w:numId="40" w16cid:durableId="1206867503">
    <w:abstractNumId w:val="10"/>
  </w:num>
  <w:num w:numId="41" w16cid:durableId="47849936">
    <w:abstractNumId w:val="21"/>
  </w:num>
  <w:num w:numId="42" w16cid:durableId="430785257">
    <w:abstractNumId w:val="47"/>
  </w:num>
  <w:num w:numId="43" w16cid:durableId="6488790">
    <w:abstractNumId w:val="2"/>
    <w:lvlOverride w:ilvl="0">
      <w:startOverride w:val="1"/>
    </w:lvlOverride>
  </w:num>
  <w:num w:numId="44" w16cid:durableId="1899247332">
    <w:abstractNumId w:val="24"/>
  </w:num>
  <w:num w:numId="45" w16cid:durableId="559563833">
    <w:abstractNumId w:val="18"/>
  </w:num>
  <w:num w:numId="46" w16cid:durableId="787820399">
    <w:abstractNumId w:val="12"/>
  </w:num>
  <w:num w:numId="47" w16cid:durableId="2017809471">
    <w:abstractNumId w:val="8"/>
  </w:num>
  <w:num w:numId="48" w16cid:durableId="11411195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C4"/>
    <w:rsid w:val="00002E83"/>
    <w:rsid w:val="0001115B"/>
    <w:rsid w:val="000133F4"/>
    <w:rsid w:val="00013E40"/>
    <w:rsid w:val="00051DD6"/>
    <w:rsid w:val="00067DEB"/>
    <w:rsid w:val="000B3144"/>
    <w:rsid w:val="000E1A12"/>
    <w:rsid w:val="0011272B"/>
    <w:rsid w:val="00120E6F"/>
    <w:rsid w:val="00122C5C"/>
    <w:rsid w:val="00133DD9"/>
    <w:rsid w:val="001345BB"/>
    <w:rsid w:val="001515C3"/>
    <w:rsid w:val="00165587"/>
    <w:rsid w:val="001724BF"/>
    <w:rsid w:val="001868FB"/>
    <w:rsid w:val="00196158"/>
    <w:rsid w:val="001A7E80"/>
    <w:rsid w:val="001B5C9D"/>
    <w:rsid w:val="001F6F66"/>
    <w:rsid w:val="002059C4"/>
    <w:rsid w:val="00210940"/>
    <w:rsid w:val="00227DD2"/>
    <w:rsid w:val="00240230"/>
    <w:rsid w:val="00252461"/>
    <w:rsid w:val="0029415D"/>
    <w:rsid w:val="002A2452"/>
    <w:rsid w:val="002B414D"/>
    <w:rsid w:val="002D7756"/>
    <w:rsid w:val="002E0647"/>
    <w:rsid w:val="00300841"/>
    <w:rsid w:val="00336A1A"/>
    <w:rsid w:val="00343286"/>
    <w:rsid w:val="003731A6"/>
    <w:rsid w:val="00380B67"/>
    <w:rsid w:val="00384F9B"/>
    <w:rsid w:val="00387D01"/>
    <w:rsid w:val="003950A2"/>
    <w:rsid w:val="003D0179"/>
    <w:rsid w:val="0041261C"/>
    <w:rsid w:val="004262E9"/>
    <w:rsid w:val="0043305F"/>
    <w:rsid w:val="0044073E"/>
    <w:rsid w:val="00444BA0"/>
    <w:rsid w:val="00445A7B"/>
    <w:rsid w:val="00445BEE"/>
    <w:rsid w:val="004507A4"/>
    <w:rsid w:val="004567B4"/>
    <w:rsid w:val="004717AE"/>
    <w:rsid w:val="004742D5"/>
    <w:rsid w:val="00476EE3"/>
    <w:rsid w:val="004C4653"/>
    <w:rsid w:val="004D3C13"/>
    <w:rsid w:val="004D4E82"/>
    <w:rsid w:val="004F64B5"/>
    <w:rsid w:val="00502B36"/>
    <w:rsid w:val="00507386"/>
    <w:rsid w:val="00517275"/>
    <w:rsid w:val="00540AA9"/>
    <w:rsid w:val="00571325"/>
    <w:rsid w:val="0057517F"/>
    <w:rsid w:val="005820A9"/>
    <w:rsid w:val="005846F9"/>
    <w:rsid w:val="005B4279"/>
    <w:rsid w:val="005C55D3"/>
    <w:rsid w:val="005D3FCC"/>
    <w:rsid w:val="005D6BDF"/>
    <w:rsid w:val="006013C2"/>
    <w:rsid w:val="006131E3"/>
    <w:rsid w:val="00632AAB"/>
    <w:rsid w:val="0064067D"/>
    <w:rsid w:val="00665D94"/>
    <w:rsid w:val="00683D36"/>
    <w:rsid w:val="00685979"/>
    <w:rsid w:val="00687716"/>
    <w:rsid w:val="00692D50"/>
    <w:rsid w:val="006B1363"/>
    <w:rsid w:val="006B7DCA"/>
    <w:rsid w:val="006D2EEC"/>
    <w:rsid w:val="00716069"/>
    <w:rsid w:val="00750F06"/>
    <w:rsid w:val="00754445"/>
    <w:rsid w:val="00762FDE"/>
    <w:rsid w:val="00764342"/>
    <w:rsid w:val="007655D7"/>
    <w:rsid w:val="00770B20"/>
    <w:rsid w:val="0077153E"/>
    <w:rsid w:val="00774B72"/>
    <w:rsid w:val="007944EA"/>
    <w:rsid w:val="007B25F7"/>
    <w:rsid w:val="007D6309"/>
    <w:rsid w:val="007D7299"/>
    <w:rsid w:val="007E15BD"/>
    <w:rsid w:val="00801DC2"/>
    <w:rsid w:val="00857122"/>
    <w:rsid w:val="0086389E"/>
    <w:rsid w:val="008A0705"/>
    <w:rsid w:val="008A1332"/>
    <w:rsid w:val="008F7A32"/>
    <w:rsid w:val="00903279"/>
    <w:rsid w:val="009108E0"/>
    <w:rsid w:val="00922997"/>
    <w:rsid w:val="009554A1"/>
    <w:rsid w:val="00955C61"/>
    <w:rsid w:val="009566AD"/>
    <w:rsid w:val="00983ACF"/>
    <w:rsid w:val="009917A7"/>
    <w:rsid w:val="009A77EF"/>
    <w:rsid w:val="009D3B9E"/>
    <w:rsid w:val="009E226E"/>
    <w:rsid w:val="009E6463"/>
    <w:rsid w:val="009F2092"/>
    <w:rsid w:val="00A158AB"/>
    <w:rsid w:val="00A3177E"/>
    <w:rsid w:val="00A3594D"/>
    <w:rsid w:val="00A556B7"/>
    <w:rsid w:val="00A62E1D"/>
    <w:rsid w:val="00A94893"/>
    <w:rsid w:val="00AA24E8"/>
    <w:rsid w:val="00AB683D"/>
    <w:rsid w:val="00AC5CB3"/>
    <w:rsid w:val="00AD3567"/>
    <w:rsid w:val="00AE1898"/>
    <w:rsid w:val="00AF6257"/>
    <w:rsid w:val="00B370F1"/>
    <w:rsid w:val="00B40BB1"/>
    <w:rsid w:val="00B57299"/>
    <w:rsid w:val="00B867EA"/>
    <w:rsid w:val="00B8792A"/>
    <w:rsid w:val="00B95FB5"/>
    <w:rsid w:val="00BA21D5"/>
    <w:rsid w:val="00BC1DA2"/>
    <w:rsid w:val="00BF5FC8"/>
    <w:rsid w:val="00C14A34"/>
    <w:rsid w:val="00C303BA"/>
    <w:rsid w:val="00C66522"/>
    <w:rsid w:val="00C85F65"/>
    <w:rsid w:val="00C92A91"/>
    <w:rsid w:val="00CA4F2D"/>
    <w:rsid w:val="00CA4FE3"/>
    <w:rsid w:val="00CA55DE"/>
    <w:rsid w:val="00CA6746"/>
    <w:rsid w:val="00CD12E7"/>
    <w:rsid w:val="00D36D8C"/>
    <w:rsid w:val="00D7321C"/>
    <w:rsid w:val="00DC4639"/>
    <w:rsid w:val="00DC681B"/>
    <w:rsid w:val="00DD145D"/>
    <w:rsid w:val="00DD197C"/>
    <w:rsid w:val="00E41F0F"/>
    <w:rsid w:val="00E57022"/>
    <w:rsid w:val="00E63016"/>
    <w:rsid w:val="00E66975"/>
    <w:rsid w:val="00E821F5"/>
    <w:rsid w:val="00E85D31"/>
    <w:rsid w:val="00E95B83"/>
    <w:rsid w:val="00EB3704"/>
    <w:rsid w:val="00EC0DEE"/>
    <w:rsid w:val="00EE14A6"/>
    <w:rsid w:val="00EE438E"/>
    <w:rsid w:val="00F032F9"/>
    <w:rsid w:val="00F03A7B"/>
    <w:rsid w:val="00F26CDB"/>
    <w:rsid w:val="00F35759"/>
    <w:rsid w:val="00F5293E"/>
    <w:rsid w:val="00F56D3F"/>
    <w:rsid w:val="00F91321"/>
    <w:rsid w:val="00FA2232"/>
    <w:rsid w:val="00FC43A2"/>
    <w:rsid w:val="00FE0E47"/>
    <w:rsid w:val="00FF07CC"/>
    <w:rsid w:val="01D84993"/>
    <w:rsid w:val="027545ED"/>
    <w:rsid w:val="02D2F363"/>
    <w:rsid w:val="040A6F41"/>
    <w:rsid w:val="041CFB6E"/>
    <w:rsid w:val="059F9D44"/>
    <w:rsid w:val="05AA4A4A"/>
    <w:rsid w:val="0680B38C"/>
    <w:rsid w:val="0699F23F"/>
    <w:rsid w:val="0715A74E"/>
    <w:rsid w:val="07432CD4"/>
    <w:rsid w:val="087A7EC2"/>
    <w:rsid w:val="0CFCC1E6"/>
    <w:rsid w:val="0D288189"/>
    <w:rsid w:val="0DC6ED5F"/>
    <w:rsid w:val="0EE7D35C"/>
    <w:rsid w:val="0FA88526"/>
    <w:rsid w:val="11E02CE7"/>
    <w:rsid w:val="136DF321"/>
    <w:rsid w:val="148F5AEE"/>
    <w:rsid w:val="15126F05"/>
    <w:rsid w:val="1588E718"/>
    <w:rsid w:val="16554EF9"/>
    <w:rsid w:val="16594BAF"/>
    <w:rsid w:val="165C9660"/>
    <w:rsid w:val="180D83B6"/>
    <w:rsid w:val="1812355B"/>
    <w:rsid w:val="18603224"/>
    <w:rsid w:val="1882218E"/>
    <w:rsid w:val="18C73A0E"/>
    <w:rsid w:val="195D833E"/>
    <w:rsid w:val="1A5A3D4B"/>
    <w:rsid w:val="1D02EAE2"/>
    <w:rsid w:val="1D11407F"/>
    <w:rsid w:val="1D88CF5A"/>
    <w:rsid w:val="1DFD3696"/>
    <w:rsid w:val="1F3B6325"/>
    <w:rsid w:val="1FFC8269"/>
    <w:rsid w:val="20D01503"/>
    <w:rsid w:val="22ADE5FB"/>
    <w:rsid w:val="2319360E"/>
    <w:rsid w:val="23EBBBC9"/>
    <w:rsid w:val="24DEE71B"/>
    <w:rsid w:val="275E0384"/>
    <w:rsid w:val="288989E0"/>
    <w:rsid w:val="2BA481B8"/>
    <w:rsid w:val="2CC7E968"/>
    <w:rsid w:val="2CE12085"/>
    <w:rsid w:val="2E3DD39E"/>
    <w:rsid w:val="33E50013"/>
    <w:rsid w:val="367D301D"/>
    <w:rsid w:val="3735F4CC"/>
    <w:rsid w:val="3964A574"/>
    <w:rsid w:val="3C2D8E80"/>
    <w:rsid w:val="3C64296D"/>
    <w:rsid w:val="3CA7A9A4"/>
    <w:rsid w:val="4358A94C"/>
    <w:rsid w:val="4449FAF1"/>
    <w:rsid w:val="485A56A7"/>
    <w:rsid w:val="4C07D7D1"/>
    <w:rsid w:val="4C81BB6B"/>
    <w:rsid w:val="4D37753D"/>
    <w:rsid w:val="4E906BF1"/>
    <w:rsid w:val="4F3E5215"/>
    <w:rsid w:val="4FCB5299"/>
    <w:rsid w:val="500DB0D8"/>
    <w:rsid w:val="50C88ED2"/>
    <w:rsid w:val="52205943"/>
    <w:rsid w:val="5365C630"/>
    <w:rsid w:val="537B9FAF"/>
    <w:rsid w:val="545B411E"/>
    <w:rsid w:val="5550061B"/>
    <w:rsid w:val="55ABEC5D"/>
    <w:rsid w:val="58A357B0"/>
    <w:rsid w:val="596765AE"/>
    <w:rsid w:val="596D525D"/>
    <w:rsid w:val="5AF1721A"/>
    <w:rsid w:val="5C13AEBD"/>
    <w:rsid w:val="5CA58B99"/>
    <w:rsid w:val="5CDEEF68"/>
    <w:rsid w:val="5D1DB90A"/>
    <w:rsid w:val="5D82E14B"/>
    <w:rsid w:val="5DB1D25A"/>
    <w:rsid w:val="5E1A8431"/>
    <w:rsid w:val="5E6006FD"/>
    <w:rsid w:val="601B4FC3"/>
    <w:rsid w:val="6022A8ED"/>
    <w:rsid w:val="6110019B"/>
    <w:rsid w:val="62B81532"/>
    <w:rsid w:val="63186583"/>
    <w:rsid w:val="6366EC3C"/>
    <w:rsid w:val="63AA28B2"/>
    <w:rsid w:val="649DE240"/>
    <w:rsid w:val="64B2D7BB"/>
    <w:rsid w:val="66EE656C"/>
    <w:rsid w:val="688E1718"/>
    <w:rsid w:val="6A5ECC89"/>
    <w:rsid w:val="6B22FBFA"/>
    <w:rsid w:val="6C24C648"/>
    <w:rsid w:val="6CA7A287"/>
    <w:rsid w:val="6CED7E4B"/>
    <w:rsid w:val="6DD2C8D7"/>
    <w:rsid w:val="6E2E05C2"/>
    <w:rsid w:val="737D3D46"/>
    <w:rsid w:val="738909D1"/>
    <w:rsid w:val="73943447"/>
    <w:rsid w:val="74163F42"/>
    <w:rsid w:val="753059D3"/>
    <w:rsid w:val="75503602"/>
    <w:rsid w:val="77DEB52F"/>
    <w:rsid w:val="77FE5ADD"/>
    <w:rsid w:val="78B9B878"/>
    <w:rsid w:val="795AA614"/>
    <w:rsid w:val="79D5D24B"/>
    <w:rsid w:val="7ADE775B"/>
    <w:rsid w:val="7BE4A701"/>
    <w:rsid w:val="7C56431D"/>
    <w:rsid w:val="7E104C73"/>
    <w:rsid w:val="7E4FF7E0"/>
    <w:rsid w:val="7E64E480"/>
    <w:rsid w:val="7E70B0EB"/>
    <w:rsid w:val="7E915D06"/>
    <w:rsid w:val="7F079B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3BA1"/>
  <w15:docId w15:val="{471A6845-1916-42C9-A51C-A00D4DDA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5AA4A4A"/>
    <w:pPr>
      <w:spacing w:after="0"/>
    </w:pPr>
    <w:rPr>
      <w:rFonts w:eastAsiaTheme="minorEastAsia"/>
      <w:color w:val="575756"/>
      <w:lang w:val="en-US"/>
    </w:rPr>
  </w:style>
  <w:style w:type="paragraph" w:styleId="Heading1">
    <w:name w:val="heading 1"/>
    <w:basedOn w:val="Normal"/>
    <w:next w:val="Normal"/>
    <w:link w:val="Heading1Char"/>
    <w:uiPriority w:val="9"/>
    <w:qFormat/>
    <w:rsid w:val="05AA4A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5AA4A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5AA4A4A"/>
    <w:pPr>
      <w:outlineLvl w:val="2"/>
    </w:pPr>
    <w:rPr>
      <w:rFonts w:ascii="Century Gothic" w:eastAsiaTheme="majorEastAsia" w:hAnsi="Century Gothic" w:cstheme="majorBidi"/>
      <w:color w:val="5FAEE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59C4"/>
    <w:rPr>
      <w:rFonts w:ascii="Century Gothic" w:eastAsiaTheme="majorEastAsia" w:hAnsi="Century Gothic" w:cstheme="majorBidi"/>
      <w:color w:val="5FAEE1"/>
      <w:sz w:val="28"/>
      <w:szCs w:val="28"/>
    </w:rPr>
  </w:style>
  <w:style w:type="paragraph" w:styleId="Header">
    <w:name w:val="header"/>
    <w:basedOn w:val="Normal"/>
    <w:link w:val="HeaderChar"/>
    <w:uiPriority w:val="99"/>
    <w:unhideWhenUsed/>
    <w:rsid w:val="05AA4A4A"/>
    <w:pPr>
      <w:tabs>
        <w:tab w:val="center" w:pos="4513"/>
        <w:tab w:val="right" w:pos="9026"/>
      </w:tabs>
    </w:pPr>
  </w:style>
  <w:style w:type="character" w:customStyle="1" w:styleId="HeaderChar">
    <w:name w:val="Header Char"/>
    <w:basedOn w:val="DefaultParagraphFont"/>
    <w:link w:val="Header"/>
    <w:uiPriority w:val="99"/>
    <w:rsid w:val="002059C4"/>
    <w:rPr>
      <w:rFonts w:eastAsiaTheme="minorEastAsia"/>
      <w:color w:val="575756"/>
    </w:rPr>
  </w:style>
  <w:style w:type="paragraph" w:styleId="Footer">
    <w:name w:val="footer"/>
    <w:basedOn w:val="Normal"/>
    <w:link w:val="FooterChar"/>
    <w:uiPriority w:val="99"/>
    <w:unhideWhenUsed/>
    <w:rsid w:val="05AA4A4A"/>
    <w:pPr>
      <w:tabs>
        <w:tab w:val="center" w:pos="4513"/>
        <w:tab w:val="right" w:pos="9026"/>
      </w:tabs>
    </w:pPr>
  </w:style>
  <w:style w:type="character" w:customStyle="1" w:styleId="FooterChar">
    <w:name w:val="Footer Char"/>
    <w:basedOn w:val="DefaultParagraphFont"/>
    <w:link w:val="Footer"/>
    <w:uiPriority w:val="99"/>
    <w:rsid w:val="002059C4"/>
    <w:rPr>
      <w:rFonts w:eastAsiaTheme="minorEastAsia"/>
      <w:color w:val="575756"/>
    </w:rPr>
  </w:style>
  <w:style w:type="paragraph" w:customStyle="1" w:styleId="Bullet">
    <w:name w:val="Bullet"/>
    <w:basedOn w:val="ListParagraph"/>
    <w:link w:val="BulletChar"/>
    <w:qFormat/>
    <w:rsid w:val="002059C4"/>
    <w:pPr>
      <w:numPr>
        <w:numId w:val="2"/>
      </w:numPr>
    </w:pPr>
  </w:style>
  <w:style w:type="character" w:customStyle="1" w:styleId="BulletChar">
    <w:name w:val="Bullet Char"/>
    <w:basedOn w:val="DefaultParagraphFont"/>
    <w:link w:val="Bullet"/>
    <w:rsid w:val="002059C4"/>
    <w:rPr>
      <w:rFonts w:eastAsiaTheme="minorEastAsia"/>
      <w:color w:val="575756"/>
    </w:rPr>
  </w:style>
  <w:style w:type="paragraph" w:styleId="ListParagraph">
    <w:name w:val="List Paragraph"/>
    <w:basedOn w:val="Normal"/>
    <w:uiPriority w:val="99"/>
    <w:qFormat/>
    <w:rsid w:val="05AA4A4A"/>
    <w:pPr>
      <w:ind w:left="720"/>
      <w:contextualSpacing/>
    </w:pPr>
  </w:style>
  <w:style w:type="paragraph" w:styleId="BalloonText">
    <w:name w:val="Balloon Text"/>
    <w:basedOn w:val="Normal"/>
    <w:link w:val="BalloonTextChar"/>
    <w:uiPriority w:val="99"/>
    <w:semiHidden/>
    <w:unhideWhenUsed/>
    <w:rsid w:val="05AA4A4A"/>
    <w:rPr>
      <w:rFonts w:ascii="Tahoma" w:hAnsi="Tahoma" w:cs="Tahoma"/>
      <w:sz w:val="16"/>
      <w:szCs w:val="16"/>
    </w:rPr>
  </w:style>
  <w:style w:type="character" w:customStyle="1" w:styleId="BalloonTextChar">
    <w:name w:val="Balloon Text Char"/>
    <w:basedOn w:val="DefaultParagraphFont"/>
    <w:link w:val="BalloonText"/>
    <w:uiPriority w:val="99"/>
    <w:semiHidden/>
    <w:rsid w:val="002059C4"/>
    <w:rPr>
      <w:rFonts w:ascii="Tahoma" w:eastAsiaTheme="minorEastAsia" w:hAnsi="Tahoma" w:cs="Tahoma"/>
      <w:color w:val="575756"/>
      <w:sz w:val="16"/>
      <w:szCs w:val="16"/>
    </w:rPr>
  </w:style>
  <w:style w:type="paragraph" w:styleId="NormalWeb">
    <w:name w:val="Normal (Web)"/>
    <w:basedOn w:val="Normal"/>
    <w:uiPriority w:val="99"/>
    <w:unhideWhenUsed/>
    <w:rsid w:val="05AA4A4A"/>
    <w:pPr>
      <w:spacing w:after="270" w:line="384" w:lineRule="atLeast"/>
    </w:pPr>
    <w:rPr>
      <w:rFonts w:ascii="Times New Roman" w:eastAsia="Times New Roman" w:hAnsi="Times New Roman" w:cs="Times New Roman"/>
      <w:color w:val="auto"/>
      <w:sz w:val="24"/>
      <w:szCs w:val="24"/>
      <w:lang w:eastAsia="en-GB"/>
    </w:rPr>
  </w:style>
  <w:style w:type="paragraph" w:customStyle="1" w:styleId="Default">
    <w:name w:val="Default"/>
    <w:rsid w:val="0021094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821F5"/>
    <w:pPr>
      <w:spacing w:after="0" w:line="240" w:lineRule="auto"/>
    </w:pPr>
    <w:rPr>
      <w:rFonts w:eastAsiaTheme="minorEastAsia"/>
      <w:color w:val="575756"/>
    </w:rPr>
  </w:style>
  <w:style w:type="character" w:customStyle="1" w:styleId="Heading1Char">
    <w:name w:val="Heading 1 Char"/>
    <w:basedOn w:val="DefaultParagraphFont"/>
    <w:link w:val="Heading1"/>
    <w:uiPriority w:val="9"/>
    <w:rsid w:val="00F357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5759"/>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uiPriority w:val="1"/>
    <w:rsid w:val="05AA4A4A"/>
    <w:pPr>
      <w:spacing w:beforeAutospacing="1" w:afterAutospacing="1"/>
    </w:pPr>
    <w:rPr>
      <w:rFonts w:ascii="Calibri" w:hAnsi="Calibri" w:cs="Calibri"/>
      <w:color w:val="auto"/>
      <w:lang w:eastAsia="en-GB"/>
    </w:rPr>
  </w:style>
  <w:style w:type="character" w:customStyle="1" w:styleId="normaltextrun">
    <w:name w:val="normaltextrun"/>
    <w:basedOn w:val="DefaultParagraphFont"/>
    <w:rsid w:val="00445A7B"/>
  </w:style>
  <w:style w:type="character" w:customStyle="1" w:styleId="eop">
    <w:name w:val="eop"/>
    <w:basedOn w:val="DefaultParagraphFont"/>
    <w:rsid w:val="00445A7B"/>
  </w:style>
  <w:style w:type="character" w:styleId="Strong">
    <w:name w:val="Strong"/>
    <w:basedOn w:val="DefaultParagraphFont"/>
    <w:uiPriority w:val="22"/>
    <w:qFormat/>
    <w:rsid w:val="00445A7B"/>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color w:val="575756"/>
      <w:sz w:val="20"/>
      <w:szCs w:val="20"/>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9674">
      <w:bodyDiv w:val="1"/>
      <w:marLeft w:val="0"/>
      <w:marRight w:val="0"/>
      <w:marTop w:val="0"/>
      <w:marBottom w:val="0"/>
      <w:divBdr>
        <w:top w:val="none" w:sz="0" w:space="0" w:color="auto"/>
        <w:left w:val="none" w:sz="0" w:space="0" w:color="auto"/>
        <w:bottom w:val="none" w:sz="0" w:space="0" w:color="auto"/>
        <w:right w:val="none" w:sz="0" w:space="0" w:color="auto"/>
      </w:divBdr>
    </w:div>
    <w:div w:id="251941448">
      <w:bodyDiv w:val="1"/>
      <w:marLeft w:val="0"/>
      <w:marRight w:val="0"/>
      <w:marTop w:val="0"/>
      <w:marBottom w:val="0"/>
      <w:divBdr>
        <w:top w:val="none" w:sz="0" w:space="0" w:color="auto"/>
        <w:left w:val="none" w:sz="0" w:space="0" w:color="auto"/>
        <w:bottom w:val="none" w:sz="0" w:space="0" w:color="auto"/>
        <w:right w:val="none" w:sz="0" w:space="0" w:color="auto"/>
      </w:divBdr>
    </w:div>
    <w:div w:id="371152934">
      <w:bodyDiv w:val="1"/>
      <w:marLeft w:val="0"/>
      <w:marRight w:val="0"/>
      <w:marTop w:val="0"/>
      <w:marBottom w:val="0"/>
      <w:divBdr>
        <w:top w:val="none" w:sz="0" w:space="0" w:color="auto"/>
        <w:left w:val="none" w:sz="0" w:space="0" w:color="auto"/>
        <w:bottom w:val="none" w:sz="0" w:space="0" w:color="auto"/>
        <w:right w:val="none" w:sz="0" w:space="0" w:color="auto"/>
      </w:divBdr>
    </w:div>
    <w:div w:id="557979681">
      <w:bodyDiv w:val="1"/>
      <w:marLeft w:val="0"/>
      <w:marRight w:val="0"/>
      <w:marTop w:val="0"/>
      <w:marBottom w:val="0"/>
      <w:divBdr>
        <w:top w:val="none" w:sz="0" w:space="0" w:color="auto"/>
        <w:left w:val="none" w:sz="0" w:space="0" w:color="auto"/>
        <w:bottom w:val="none" w:sz="0" w:space="0" w:color="auto"/>
        <w:right w:val="none" w:sz="0" w:space="0" w:color="auto"/>
      </w:divBdr>
    </w:div>
    <w:div w:id="718669805">
      <w:bodyDiv w:val="1"/>
      <w:marLeft w:val="0"/>
      <w:marRight w:val="0"/>
      <w:marTop w:val="0"/>
      <w:marBottom w:val="0"/>
      <w:divBdr>
        <w:top w:val="none" w:sz="0" w:space="0" w:color="auto"/>
        <w:left w:val="none" w:sz="0" w:space="0" w:color="auto"/>
        <w:bottom w:val="none" w:sz="0" w:space="0" w:color="auto"/>
        <w:right w:val="none" w:sz="0" w:space="0" w:color="auto"/>
      </w:divBdr>
    </w:div>
    <w:div w:id="1362625954">
      <w:bodyDiv w:val="1"/>
      <w:marLeft w:val="0"/>
      <w:marRight w:val="0"/>
      <w:marTop w:val="0"/>
      <w:marBottom w:val="0"/>
      <w:divBdr>
        <w:top w:val="none" w:sz="0" w:space="0" w:color="auto"/>
        <w:left w:val="none" w:sz="0" w:space="0" w:color="auto"/>
        <w:bottom w:val="none" w:sz="0" w:space="0" w:color="auto"/>
        <w:right w:val="none" w:sz="0" w:space="0" w:color="auto"/>
      </w:divBdr>
    </w:div>
    <w:div w:id="205399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19/05/relationships/documenttasks" Target="documenttasks/documenttasks1.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documenttasks/documenttasks1.xml><?xml version="1.0" encoding="utf-8"?>
<t:Tasks xmlns:t="http://schemas.microsoft.com/office/tasks/2019/documenttasks" xmlns:oel="http://schemas.microsoft.com/office/2019/extlst">
  <t:Task id="{AC70F9BF-7C26-40F9-B152-0B9F255451DA}">
    <t:Anchor>
      <t:Comment id="997119492"/>
    </t:Anchor>
    <t:History>
      <t:Event id="{DCC99D9D-5B0A-48E9-835B-02FAA7D1B5D7}" time="2025-02-14T13:46:49.755Z">
        <t:Attribution userId="S::croberton@staffordhouse.com::0f6c0e02-a6fc-44e7-aa80-8b5a9d161acc" userProvider="AD" userName="Carl Roberton"/>
        <t:Anchor>
          <t:Comment id="997119492"/>
        </t:Anchor>
        <t:Create/>
      </t:Event>
      <t:Event id="{7A75E445-3B4A-4327-A96C-D0E67990D187}" time="2025-02-14T13:46:49.755Z">
        <t:Attribution userId="S::croberton@staffordhouse.com::0f6c0e02-a6fc-44e7-aa80-8b5a9d161acc" userProvider="AD" userName="Carl Roberton"/>
        <t:Anchor>
          <t:Comment id="997119492"/>
        </t:Anchor>
        <t:Assign userId="S::lcignoli@catsboston.com::c1b48940-91cd-4b6d-a0c6-ed1e75bfd45c" userProvider="AD" userName="Logan Cignoli"/>
      </t:Event>
      <t:Event id="{DF95F2F1-4323-46BF-B313-3191E3656A1F}" time="2025-02-14T13:46:49.755Z">
        <t:Attribution userId="S::croberton@staffordhouse.com::0f6c0e02-a6fc-44e7-aa80-8b5a9d161acc" userProvider="AD" userName="Carl Roberton"/>
        <t:Anchor>
          <t:Comment id="997119492"/>
        </t:Anchor>
        <t:SetTitle title="@Logan Cignoli this is the section to try and sort out ahead of meeting Allyson toda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8088</Characters>
  <Application>Microsoft Office Word</Application>
  <DocSecurity>0</DocSecurity>
  <Lines>67</Lines>
  <Paragraphs>18</Paragraphs>
  <ScaleCrop>false</ScaleCrop>
  <Company>CEG</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Tordoff</dc:creator>
  <cp:keywords/>
  <cp:lastModifiedBy>Kim Bartley</cp:lastModifiedBy>
  <cp:revision>2</cp:revision>
  <cp:lastPrinted>2019-05-10T13:42:00Z</cp:lastPrinted>
  <dcterms:created xsi:type="dcterms:W3CDTF">2025-03-12T13:16:00Z</dcterms:created>
  <dcterms:modified xsi:type="dcterms:W3CDTF">2025-03-12T13:16:00Z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0x010100555654A86381AC4DA1F797384CDEC18C</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